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8E09" w14:textId="059D098C" w:rsidR="007A5299" w:rsidRDefault="007A5299"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7C2A8B8A" w14:textId="07382E3D" w:rsidR="00D97CC7" w:rsidRDefault="00D97CC7"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6BF6599E" w14:textId="7DE336AA" w:rsidR="00D97CC7" w:rsidRPr="00445BC8" w:rsidRDefault="0049335A" w:rsidP="00D97CC7">
      <w:pPr>
        <w:pStyle w:val="Heading1"/>
        <w:shd w:val="clear" w:color="auto" w:fill="FFFFFF"/>
        <w:spacing w:before="0" w:beforeAutospacing="0" w:after="0" w:afterAutospacing="0" w:line="450" w:lineRule="atLeast"/>
        <w:rPr>
          <w:i/>
          <w:iCs/>
          <w:color w:val="1C1D1E"/>
          <w:sz w:val="24"/>
          <w:szCs w:val="24"/>
        </w:rPr>
      </w:pPr>
      <w:r w:rsidRPr="00445BC8">
        <w:rPr>
          <w:color w:val="1C1D1E"/>
          <w:sz w:val="24"/>
          <w:szCs w:val="24"/>
        </w:rPr>
        <w:t xml:space="preserve">Covid-19 Crisis Triage—Optimizing Health Outcomes and Disability Rights </w:t>
      </w:r>
    </w:p>
    <w:p w14:paraId="5B19AD6A" w14:textId="6BC9932B" w:rsidR="0049335A" w:rsidRPr="00445BC8" w:rsidRDefault="0049335A" w:rsidP="00D97CC7">
      <w:pPr>
        <w:pStyle w:val="Heading1"/>
        <w:shd w:val="clear" w:color="auto" w:fill="FFFFFF"/>
        <w:spacing w:before="0" w:beforeAutospacing="0" w:after="0" w:afterAutospacing="0" w:line="450" w:lineRule="atLeast"/>
        <w:rPr>
          <w:b w:val="0"/>
          <w:bCs w:val="0"/>
          <w:i/>
          <w:iCs/>
          <w:color w:val="1C1D1E"/>
          <w:sz w:val="24"/>
          <w:szCs w:val="24"/>
        </w:rPr>
      </w:pPr>
      <w:r w:rsidRPr="00445BC8">
        <w:rPr>
          <w:b w:val="0"/>
          <w:bCs w:val="0"/>
          <w:color w:val="1C1D1E"/>
          <w:sz w:val="24"/>
          <w:szCs w:val="24"/>
        </w:rPr>
        <w:t>New England Journal of Medicin</w:t>
      </w:r>
      <w:r w:rsidR="004C0080" w:rsidRPr="00445BC8">
        <w:rPr>
          <w:b w:val="0"/>
          <w:bCs w:val="0"/>
          <w:color w:val="1C1D1E"/>
          <w:sz w:val="24"/>
          <w:szCs w:val="24"/>
        </w:rPr>
        <w:t>e</w:t>
      </w:r>
      <w:r w:rsidR="004C0080" w:rsidRPr="00445BC8">
        <w:rPr>
          <w:b w:val="0"/>
          <w:bCs w:val="0"/>
          <w:i/>
          <w:iCs/>
          <w:color w:val="1C1D1E"/>
          <w:sz w:val="24"/>
          <w:szCs w:val="24"/>
        </w:rPr>
        <w:t xml:space="preserve"> </w:t>
      </w:r>
      <w:r w:rsidR="00FC1627" w:rsidRPr="00445BC8">
        <w:rPr>
          <w:b w:val="0"/>
          <w:bCs w:val="0"/>
          <w:i/>
          <w:iCs/>
          <w:color w:val="1C1D1E"/>
          <w:sz w:val="24"/>
          <w:szCs w:val="24"/>
        </w:rPr>
        <w:t xml:space="preserve">article </w:t>
      </w:r>
      <w:r w:rsidR="004C0080" w:rsidRPr="00445BC8">
        <w:rPr>
          <w:b w:val="0"/>
          <w:bCs w:val="0"/>
          <w:i/>
          <w:iCs/>
          <w:color w:val="1C1D1E"/>
          <w:sz w:val="24"/>
          <w:szCs w:val="24"/>
        </w:rPr>
        <w:t>offers policy recommendations for triage protocols that save the most lives and protect core values, such as the equal moral worth of all people.</w:t>
      </w:r>
    </w:p>
    <w:p w14:paraId="49E935E5" w14:textId="3F2840C4" w:rsidR="00072F53" w:rsidRPr="00445BC8" w:rsidRDefault="00072F53" w:rsidP="00F71A4B">
      <w:pPr>
        <w:autoSpaceDE w:val="0"/>
        <w:autoSpaceDN w:val="0"/>
        <w:adjustRightInd w:val="0"/>
        <w:rPr>
          <w:rFonts w:ascii="Times New Roman" w:hAnsi="Times New Roman" w:cs="Times New Roman"/>
        </w:rPr>
      </w:pPr>
    </w:p>
    <w:p w14:paraId="386CDBFF" w14:textId="77777777" w:rsidR="00072F53" w:rsidRPr="00445BC8" w:rsidRDefault="00072F53" w:rsidP="00F71A4B">
      <w:pPr>
        <w:autoSpaceDE w:val="0"/>
        <w:autoSpaceDN w:val="0"/>
        <w:adjustRightInd w:val="0"/>
        <w:rPr>
          <w:rFonts w:ascii="Times New Roman" w:hAnsi="Times New Roman" w:cs="Times New Roman"/>
        </w:rPr>
      </w:pPr>
    </w:p>
    <w:p w14:paraId="4F88769A" w14:textId="63F75578" w:rsidR="00072F53" w:rsidRPr="00445BC8" w:rsidRDefault="00B3448D" w:rsidP="00F71A4B">
      <w:pPr>
        <w:autoSpaceDE w:val="0"/>
        <w:autoSpaceDN w:val="0"/>
        <w:adjustRightInd w:val="0"/>
        <w:rPr>
          <w:rFonts w:ascii="Times New Roman" w:hAnsi="Times New Roman" w:cs="Times New Roman"/>
        </w:rPr>
      </w:pPr>
      <w:r w:rsidRPr="00445BC8">
        <w:rPr>
          <w:rFonts w:ascii="Times New Roman" w:hAnsi="Times New Roman" w:cs="Times New Roman"/>
        </w:rPr>
        <w:t>Disability rights advocates are concerned that</w:t>
      </w:r>
      <w:r w:rsidR="00072F53" w:rsidRPr="00445BC8">
        <w:rPr>
          <w:rFonts w:ascii="Times New Roman" w:hAnsi="Times New Roman" w:cs="Times New Roman"/>
        </w:rPr>
        <w:t xml:space="preserve"> </w:t>
      </w:r>
      <w:r w:rsidRPr="00445BC8">
        <w:rPr>
          <w:rFonts w:ascii="Times New Roman" w:hAnsi="Times New Roman" w:cs="Times New Roman"/>
        </w:rPr>
        <w:t>crisis triage protocols aimed at allocating scarce</w:t>
      </w:r>
      <w:r w:rsidR="00072F53" w:rsidRPr="00445BC8">
        <w:rPr>
          <w:rFonts w:ascii="Times New Roman" w:hAnsi="Times New Roman" w:cs="Times New Roman"/>
        </w:rPr>
        <w:t xml:space="preserve"> health care resources </w:t>
      </w:r>
      <w:r w:rsidR="0028093B" w:rsidRPr="00445BC8">
        <w:rPr>
          <w:rFonts w:ascii="Times New Roman" w:hAnsi="Times New Roman" w:cs="Times New Roman"/>
        </w:rPr>
        <w:t xml:space="preserve">to save the most lives </w:t>
      </w:r>
      <w:r w:rsidR="00072F53" w:rsidRPr="00445BC8">
        <w:rPr>
          <w:rFonts w:ascii="Times New Roman" w:hAnsi="Times New Roman" w:cs="Times New Roman"/>
        </w:rPr>
        <w:t xml:space="preserve">could </w:t>
      </w:r>
      <w:r w:rsidR="00C374F2" w:rsidRPr="00445BC8">
        <w:rPr>
          <w:rFonts w:ascii="Times New Roman" w:hAnsi="Times New Roman" w:cs="Times New Roman"/>
        </w:rPr>
        <w:t>be biased against</w:t>
      </w:r>
      <w:r w:rsidR="00072F53" w:rsidRPr="00445BC8">
        <w:rPr>
          <w:rFonts w:ascii="Times New Roman" w:hAnsi="Times New Roman" w:cs="Times New Roman"/>
        </w:rPr>
        <w:t xml:space="preserve"> p</w:t>
      </w:r>
      <w:r w:rsidR="00FC1627" w:rsidRPr="00445BC8">
        <w:rPr>
          <w:rFonts w:ascii="Times New Roman" w:hAnsi="Times New Roman" w:cs="Times New Roman"/>
        </w:rPr>
        <w:t>eople</w:t>
      </w:r>
      <w:r w:rsidR="00072F53" w:rsidRPr="00445BC8">
        <w:rPr>
          <w:rFonts w:ascii="Times New Roman" w:hAnsi="Times New Roman" w:cs="Times New Roman"/>
        </w:rPr>
        <w:t xml:space="preserve"> with disabilities. These concerns have prompted an investigation by the Office of Civil Rights at the Department of Health and Human Services and appeals to Congress to prohibit</w:t>
      </w:r>
      <w:r w:rsidR="0028093B" w:rsidRPr="00445BC8">
        <w:rPr>
          <w:rFonts w:ascii="Times New Roman" w:hAnsi="Times New Roman" w:cs="Times New Roman"/>
        </w:rPr>
        <w:t xml:space="preserve"> crisis triage based on “anticipated or demonstrated resource-intensity needs, the relative survival probabilities of patients deemed likely to benefit from medical treatment, and assessments of pre- or post-treatment quality of life.”</w:t>
      </w:r>
    </w:p>
    <w:p w14:paraId="3DCE2853" w14:textId="28EDD331" w:rsidR="0028093B" w:rsidRPr="00445BC8" w:rsidRDefault="0028093B" w:rsidP="00F71A4B">
      <w:pPr>
        <w:autoSpaceDE w:val="0"/>
        <w:autoSpaceDN w:val="0"/>
        <w:adjustRightInd w:val="0"/>
        <w:rPr>
          <w:rFonts w:ascii="Times New Roman" w:hAnsi="Times New Roman" w:cs="Times New Roman"/>
        </w:rPr>
      </w:pPr>
    </w:p>
    <w:p w14:paraId="6D2EFCE4" w14:textId="5C575A8B" w:rsidR="0028093B" w:rsidRDefault="009C368B" w:rsidP="00F71A4B">
      <w:pPr>
        <w:autoSpaceDE w:val="0"/>
        <w:autoSpaceDN w:val="0"/>
        <w:adjustRightInd w:val="0"/>
        <w:rPr>
          <w:rFonts w:ascii="Times New Roman" w:hAnsi="Times New Roman" w:cs="Times New Roman"/>
        </w:rPr>
      </w:pPr>
      <w:r>
        <w:rPr>
          <w:rFonts w:ascii="Times New Roman" w:hAnsi="Times New Roman" w:cs="Times New Roman"/>
        </w:rPr>
        <w:t xml:space="preserve">An article published in the </w:t>
      </w:r>
      <w:r w:rsidRPr="009C368B">
        <w:rPr>
          <w:rFonts w:ascii="Times New Roman" w:hAnsi="Times New Roman" w:cs="Times New Roman"/>
          <w:i/>
          <w:iCs/>
        </w:rPr>
        <w:t>New England Journal of Medicine</w:t>
      </w:r>
      <w:r>
        <w:rPr>
          <w:rFonts w:ascii="Times New Roman" w:hAnsi="Times New Roman" w:cs="Times New Roman"/>
        </w:rPr>
        <w:t xml:space="preserve"> on May 19 gives p</w:t>
      </w:r>
      <w:r w:rsidR="00124988" w:rsidRPr="00445BC8">
        <w:rPr>
          <w:rFonts w:ascii="Times New Roman" w:hAnsi="Times New Roman" w:cs="Times New Roman"/>
        </w:rPr>
        <w:t>olicy recommendations that aim to meet the goals of allocating scarce resources primarily to save the most lives, but doing so in a way that explicitly protects core values</w:t>
      </w:r>
      <w:r>
        <w:rPr>
          <w:rFonts w:ascii="Times New Roman" w:hAnsi="Times New Roman" w:cs="Times New Roman"/>
        </w:rPr>
        <w:t>.</w:t>
      </w:r>
      <w:r w:rsidR="00124988" w:rsidRPr="00445BC8">
        <w:rPr>
          <w:rFonts w:ascii="Times New Roman" w:hAnsi="Times New Roman" w:cs="Times New Roman"/>
        </w:rPr>
        <w:t xml:space="preserve"> such as the equal moral worth of all people</w:t>
      </w:r>
      <w:r>
        <w:rPr>
          <w:rFonts w:ascii="Times New Roman" w:hAnsi="Times New Roman" w:cs="Times New Roman"/>
        </w:rPr>
        <w:t xml:space="preserve">. The article, </w:t>
      </w:r>
      <w:hyperlink r:id="rId5" w:history="1">
        <w:r w:rsidR="00124988" w:rsidRPr="00191B6A">
          <w:rPr>
            <w:rStyle w:val="Hyperlink"/>
            <w:rFonts w:ascii="Times New Roman" w:hAnsi="Times New Roman" w:cs="Times New Roman"/>
          </w:rPr>
          <w:t xml:space="preserve">“Covid-19 Crisis Triage—Optimizing Health Outcomes and Disability Rights,” </w:t>
        </w:r>
      </w:hyperlink>
      <w:r w:rsidR="0028093B" w:rsidRPr="00445BC8">
        <w:rPr>
          <w:rFonts w:ascii="Times New Roman" w:hAnsi="Times New Roman" w:cs="Times New Roman"/>
        </w:rPr>
        <w:t xml:space="preserve"> </w:t>
      </w:r>
      <w:r>
        <w:rPr>
          <w:rFonts w:ascii="Times New Roman" w:hAnsi="Times New Roman" w:cs="Times New Roman"/>
        </w:rPr>
        <w:t>was written by</w:t>
      </w:r>
      <w:r w:rsidR="0028093B" w:rsidRPr="00445BC8">
        <w:rPr>
          <w:rFonts w:ascii="Times New Roman" w:hAnsi="Times New Roman" w:cs="Times New Roman"/>
        </w:rPr>
        <w:t xml:space="preserve"> </w:t>
      </w:r>
      <w:hyperlink r:id="rId6" w:history="1">
        <w:r w:rsidR="0028093B" w:rsidRPr="00445BC8">
          <w:rPr>
            <w:rStyle w:val="Hyperlink"/>
            <w:rFonts w:ascii="Times New Roman" w:hAnsi="Times New Roman" w:cs="Times New Roman"/>
          </w:rPr>
          <w:t>Mildred Z. Solomon</w:t>
        </w:r>
      </w:hyperlink>
      <w:r w:rsidR="0028093B" w:rsidRPr="00445BC8">
        <w:rPr>
          <w:rFonts w:ascii="Times New Roman" w:hAnsi="Times New Roman" w:cs="Times New Roman"/>
        </w:rPr>
        <w:t xml:space="preserve">, </w:t>
      </w:r>
      <w:r w:rsidR="00E23E79">
        <w:rPr>
          <w:rFonts w:ascii="Times New Roman" w:hAnsi="Times New Roman" w:cs="Times New Roman"/>
        </w:rPr>
        <w:t xml:space="preserve">EdD, </w:t>
      </w:r>
      <w:r w:rsidR="0028093B" w:rsidRPr="00445BC8">
        <w:rPr>
          <w:rFonts w:ascii="Times New Roman" w:hAnsi="Times New Roman" w:cs="Times New Roman"/>
        </w:rPr>
        <w:t xml:space="preserve">president of The Hastings Center; Matthew K. </w:t>
      </w:r>
      <w:proofErr w:type="spellStart"/>
      <w:r w:rsidR="0028093B" w:rsidRPr="00445BC8">
        <w:rPr>
          <w:rFonts w:ascii="Times New Roman" w:hAnsi="Times New Roman" w:cs="Times New Roman"/>
        </w:rPr>
        <w:t>Wynia</w:t>
      </w:r>
      <w:proofErr w:type="spellEnd"/>
      <w:r w:rsidR="0028093B" w:rsidRPr="00445BC8">
        <w:rPr>
          <w:rFonts w:ascii="Times New Roman" w:hAnsi="Times New Roman" w:cs="Times New Roman"/>
        </w:rPr>
        <w:t xml:space="preserve">, </w:t>
      </w:r>
      <w:r w:rsidR="00E23E79">
        <w:rPr>
          <w:rFonts w:ascii="Times New Roman" w:hAnsi="Times New Roman" w:cs="Times New Roman"/>
        </w:rPr>
        <w:t>MD,</w:t>
      </w:r>
      <w:r w:rsidR="00191B6A">
        <w:rPr>
          <w:rFonts w:ascii="Times New Roman" w:hAnsi="Times New Roman" w:cs="Times New Roman"/>
        </w:rPr>
        <w:t xml:space="preserve"> MPH,</w:t>
      </w:r>
      <w:r w:rsidR="00E23E79">
        <w:rPr>
          <w:rFonts w:ascii="Times New Roman" w:hAnsi="Times New Roman" w:cs="Times New Roman"/>
        </w:rPr>
        <w:t xml:space="preserve"> </w:t>
      </w:r>
      <w:r w:rsidR="0049356D">
        <w:rPr>
          <w:rFonts w:ascii="Times New Roman" w:hAnsi="Times New Roman" w:cs="Times New Roman"/>
        </w:rPr>
        <w:t xml:space="preserve">a professor </w:t>
      </w:r>
      <w:r w:rsidR="00E23E79">
        <w:rPr>
          <w:rFonts w:ascii="Times New Roman" w:hAnsi="Times New Roman" w:cs="Times New Roman"/>
        </w:rPr>
        <w:t>at</w:t>
      </w:r>
      <w:r w:rsidR="0049356D">
        <w:rPr>
          <w:rFonts w:ascii="Times New Roman" w:hAnsi="Times New Roman" w:cs="Times New Roman"/>
        </w:rPr>
        <w:t xml:space="preserve"> the </w:t>
      </w:r>
      <w:r w:rsidR="00E23E79">
        <w:rPr>
          <w:rFonts w:ascii="Times New Roman" w:hAnsi="Times New Roman" w:cs="Times New Roman"/>
        </w:rPr>
        <w:t xml:space="preserve">Colorado </w:t>
      </w:r>
      <w:r w:rsidR="0049356D">
        <w:rPr>
          <w:rFonts w:ascii="Times New Roman" w:hAnsi="Times New Roman" w:cs="Times New Roman"/>
        </w:rPr>
        <w:t xml:space="preserve">School of Medicine and </w:t>
      </w:r>
      <w:r w:rsidR="00E23E79">
        <w:rPr>
          <w:rFonts w:ascii="Times New Roman" w:hAnsi="Times New Roman" w:cs="Times New Roman"/>
        </w:rPr>
        <w:t xml:space="preserve">the Colorado School of </w:t>
      </w:r>
      <w:r w:rsidR="0049356D">
        <w:rPr>
          <w:rFonts w:ascii="Times New Roman" w:hAnsi="Times New Roman" w:cs="Times New Roman"/>
        </w:rPr>
        <w:t xml:space="preserve">Public Health and director of the Center for Bioethics and Humanities at the University of Colorado Anschutz Medical Campus; </w:t>
      </w:r>
      <w:r w:rsidR="00FC1627" w:rsidRPr="00445BC8">
        <w:rPr>
          <w:rFonts w:ascii="Times New Roman" w:hAnsi="Times New Roman" w:cs="Times New Roman"/>
        </w:rPr>
        <w:t xml:space="preserve">and Lawrence O. Gostin, </w:t>
      </w:r>
      <w:r w:rsidR="00E23E79">
        <w:rPr>
          <w:rFonts w:ascii="Times New Roman" w:hAnsi="Times New Roman" w:cs="Times New Roman"/>
        </w:rPr>
        <w:t xml:space="preserve">JD, </w:t>
      </w:r>
      <w:r w:rsidR="0049356D">
        <w:rPr>
          <w:rFonts w:ascii="Times New Roman" w:hAnsi="Times New Roman" w:cs="Times New Roman"/>
        </w:rPr>
        <w:t xml:space="preserve">director </w:t>
      </w:r>
      <w:r w:rsidR="00FC1627" w:rsidRPr="00445BC8">
        <w:rPr>
          <w:rFonts w:ascii="Times New Roman" w:hAnsi="Times New Roman" w:cs="Times New Roman"/>
        </w:rPr>
        <w:t xml:space="preserve">of  the O’Neill Institute for National and Global Health Law </w:t>
      </w:r>
      <w:r w:rsidR="0049356D">
        <w:rPr>
          <w:rFonts w:ascii="Times New Roman" w:hAnsi="Times New Roman" w:cs="Times New Roman"/>
        </w:rPr>
        <w:t>at</w:t>
      </w:r>
      <w:r w:rsidR="00FC1627" w:rsidRPr="00445BC8">
        <w:rPr>
          <w:rFonts w:ascii="Times New Roman" w:hAnsi="Times New Roman" w:cs="Times New Roman"/>
        </w:rPr>
        <w:t xml:space="preserve"> Georgetown Law School. </w:t>
      </w:r>
    </w:p>
    <w:p w14:paraId="3B8C4018" w14:textId="77777777" w:rsidR="0049356D" w:rsidRPr="00445BC8" w:rsidRDefault="0049356D" w:rsidP="00F71A4B">
      <w:pPr>
        <w:autoSpaceDE w:val="0"/>
        <w:autoSpaceDN w:val="0"/>
        <w:adjustRightInd w:val="0"/>
        <w:rPr>
          <w:rFonts w:ascii="Times New Roman" w:hAnsi="Times New Roman" w:cs="Times New Roman"/>
        </w:rPr>
      </w:pPr>
    </w:p>
    <w:p w14:paraId="68772BC1" w14:textId="679DFC33" w:rsidR="0028093B" w:rsidRPr="00445BC8" w:rsidRDefault="00FC1627" w:rsidP="00F71A4B">
      <w:pPr>
        <w:autoSpaceDE w:val="0"/>
        <w:autoSpaceDN w:val="0"/>
        <w:adjustRightInd w:val="0"/>
        <w:rPr>
          <w:rFonts w:ascii="Times New Roman" w:hAnsi="Times New Roman" w:cs="Times New Roman"/>
        </w:rPr>
      </w:pPr>
      <w:r w:rsidRPr="00445BC8">
        <w:rPr>
          <w:rFonts w:ascii="Times New Roman" w:hAnsi="Times New Roman" w:cs="Times New Roman"/>
        </w:rPr>
        <w:t>“Allocation of ventilators has become symbolic of the difficult ethical choices we face, but the criteria and processes we recommend apply to any scarce medical resource,” the authors write.</w:t>
      </w:r>
    </w:p>
    <w:p w14:paraId="289FA156" w14:textId="0EFD2C26" w:rsidR="001632C6" w:rsidRPr="00445BC8" w:rsidRDefault="001632C6" w:rsidP="00F71A4B">
      <w:pPr>
        <w:autoSpaceDE w:val="0"/>
        <w:autoSpaceDN w:val="0"/>
        <w:adjustRightInd w:val="0"/>
        <w:rPr>
          <w:rFonts w:ascii="Times New Roman" w:hAnsi="Times New Roman" w:cs="Times New Roman"/>
        </w:rPr>
      </w:pPr>
    </w:p>
    <w:p w14:paraId="2193615C" w14:textId="414B0DAE" w:rsidR="001632C6" w:rsidRPr="00445BC8" w:rsidRDefault="001632C6" w:rsidP="00F71A4B">
      <w:pPr>
        <w:autoSpaceDE w:val="0"/>
        <w:autoSpaceDN w:val="0"/>
        <w:adjustRightInd w:val="0"/>
        <w:rPr>
          <w:rFonts w:ascii="Times New Roman" w:hAnsi="Times New Roman" w:cs="Times New Roman"/>
        </w:rPr>
      </w:pPr>
      <w:r w:rsidRPr="00445BC8">
        <w:rPr>
          <w:rFonts w:ascii="Times New Roman" w:hAnsi="Times New Roman" w:cs="Times New Roman"/>
        </w:rPr>
        <w:t>Crisis triage arises when not everyone can receive essential care. Some disability rights advocates</w:t>
      </w:r>
      <w:r w:rsidR="00C374F2" w:rsidRPr="00445BC8">
        <w:rPr>
          <w:rFonts w:ascii="Times New Roman" w:hAnsi="Times New Roman" w:cs="Times New Roman"/>
        </w:rPr>
        <w:t xml:space="preserve"> argue that</w:t>
      </w:r>
      <w:r w:rsidRPr="00445BC8">
        <w:rPr>
          <w:rFonts w:ascii="Times New Roman" w:hAnsi="Times New Roman" w:cs="Times New Roman"/>
        </w:rPr>
        <w:t xml:space="preserve"> triage based on assessing patients’ likelihood of </w:t>
      </w:r>
      <w:r w:rsidR="00A96710">
        <w:rPr>
          <w:rFonts w:ascii="Times New Roman" w:hAnsi="Times New Roman" w:cs="Times New Roman"/>
        </w:rPr>
        <w:t>benefit</w:t>
      </w:r>
      <w:r w:rsidR="00F55EE0" w:rsidRPr="00445BC8">
        <w:rPr>
          <w:rFonts w:ascii="Times New Roman" w:hAnsi="Times New Roman" w:cs="Times New Roman"/>
        </w:rPr>
        <w:t xml:space="preserve"> </w:t>
      </w:r>
      <w:r w:rsidR="00693715" w:rsidRPr="00445BC8">
        <w:rPr>
          <w:rFonts w:ascii="Times New Roman" w:hAnsi="Times New Roman" w:cs="Times New Roman"/>
        </w:rPr>
        <w:t>is fundamentally incompatible with respect for human dignity</w:t>
      </w:r>
      <w:r w:rsidR="00C374F2" w:rsidRPr="00445BC8">
        <w:rPr>
          <w:rFonts w:ascii="Times New Roman" w:hAnsi="Times New Roman" w:cs="Times New Roman"/>
        </w:rPr>
        <w:t>.</w:t>
      </w:r>
      <w:r w:rsidR="00693715" w:rsidRPr="00445BC8">
        <w:rPr>
          <w:rFonts w:ascii="Times New Roman" w:hAnsi="Times New Roman" w:cs="Times New Roman"/>
        </w:rPr>
        <w:t xml:space="preserve"> </w:t>
      </w:r>
      <w:r w:rsidR="00C374F2" w:rsidRPr="00445BC8">
        <w:rPr>
          <w:rFonts w:ascii="Times New Roman" w:hAnsi="Times New Roman" w:cs="Times New Roman"/>
        </w:rPr>
        <w:t xml:space="preserve">Instead, </w:t>
      </w:r>
      <w:r w:rsidR="00693715" w:rsidRPr="00445BC8">
        <w:rPr>
          <w:rFonts w:ascii="Times New Roman" w:hAnsi="Times New Roman" w:cs="Times New Roman"/>
        </w:rPr>
        <w:t xml:space="preserve">these advocates call for allocating ventilators and other resources on </w:t>
      </w:r>
      <w:r w:rsidRPr="00445BC8">
        <w:rPr>
          <w:rFonts w:ascii="Times New Roman" w:hAnsi="Times New Roman" w:cs="Times New Roman"/>
        </w:rPr>
        <w:t xml:space="preserve"> a first-come, first served </w:t>
      </w:r>
      <w:r w:rsidR="00693715" w:rsidRPr="00445BC8">
        <w:rPr>
          <w:rFonts w:ascii="Times New Roman" w:hAnsi="Times New Roman" w:cs="Times New Roman"/>
        </w:rPr>
        <w:t xml:space="preserve">basis. But this approach would </w:t>
      </w:r>
      <w:r w:rsidR="00F55EE0">
        <w:rPr>
          <w:rFonts w:ascii="Times New Roman" w:hAnsi="Times New Roman" w:cs="Times New Roman"/>
        </w:rPr>
        <w:t xml:space="preserve">result in more deaths </w:t>
      </w:r>
      <w:r w:rsidR="00A96710">
        <w:rPr>
          <w:rFonts w:ascii="Times New Roman" w:hAnsi="Times New Roman" w:cs="Times New Roman"/>
        </w:rPr>
        <w:t xml:space="preserve">overall </w:t>
      </w:r>
      <w:r w:rsidR="00F55EE0">
        <w:rPr>
          <w:rFonts w:ascii="Times New Roman" w:hAnsi="Times New Roman" w:cs="Times New Roman"/>
        </w:rPr>
        <w:t xml:space="preserve">and would </w:t>
      </w:r>
      <w:r w:rsidR="00693715" w:rsidRPr="00445BC8">
        <w:rPr>
          <w:rFonts w:ascii="Times New Roman" w:hAnsi="Times New Roman" w:cs="Times New Roman"/>
        </w:rPr>
        <w:t>leave many people with disabilities worse off, especially if they face barriers in accessing care, such as difficulty with transportation and communication</w:t>
      </w:r>
      <w:r w:rsidR="00C374F2" w:rsidRPr="00445BC8">
        <w:rPr>
          <w:rFonts w:ascii="Times New Roman" w:hAnsi="Times New Roman" w:cs="Times New Roman"/>
        </w:rPr>
        <w:t>, write Solomon, Wynia, and Gostin</w:t>
      </w:r>
      <w:r w:rsidR="00693715" w:rsidRPr="00445BC8">
        <w:rPr>
          <w:rFonts w:ascii="Times New Roman" w:hAnsi="Times New Roman" w:cs="Times New Roman"/>
        </w:rPr>
        <w:t xml:space="preserve">. </w:t>
      </w:r>
    </w:p>
    <w:p w14:paraId="70728901" w14:textId="74FEEA70" w:rsidR="00693715" w:rsidRPr="00445BC8" w:rsidRDefault="00693715" w:rsidP="00F71A4B">
      <w:pPr>
        <w:autoSpaceDE w:val="0"/>
        <w:autoSpaceDN w:val="0"/>
        <w:adjustRightInd w:val="0"/>
        <w:rPr>
          <w:rFonts w:ascii="Times New Roman" w:hAnsi="Times New Roman" w:cs="Times New Roman"/>
        </w:rPr>
      </w:pPr>
    </w:p>
    <w:p w14:paraId="7274CD49" w14:textId="59991AA8" w:rsidR="00693715" w:rsidRPr="00445BC8" w:rsidRDefault="00693715" w:rsidP="00F71A4B">
      <w:pPr>
        <w:autoSpaceDE w:val="0"/>
        <w:autoSpaceDN w:val="0"/>
        <w:adjustRightInd w:val="0"/>
        <w:rPr>
          <w:rFonts w:ascii="Times New Roman" w:hAnsi="Times New Roman" w:cs="Times New Roman"/>
        </w:rPr>
      </w:pPr>
      <w:r w:rsidRPr="00445BC8">
        <w:rPr>
          <w:rFonts w:ascii="Times New Roman" w:hAnsi="Times New Roman" w:cs="Times New Roman"/>
        </w:rPr>
        <w:t>“We believe that crisis triage protocols should focus on identifying the patients who are most likely to die without a ventilator yet most likely to survive with one, using the best available clinical survivability scores, not broad categorical exclusions,” the</w:t>
      </w:r>
      <w:r w:rsidR="00C374F2" w:rsidRPr="00445BC8">
        <w:rPr>
          <w:rFonts w:ascii="Times New Roman" w:hAnsi="Times New Roman" w:cs="Times New Roman"/>
        </w:rPr>
        <w:t>y write</w:t>
      </w:r>
      <w:r w:rsidRPr="00445BC8">
        <w:rPr>
          <w:rFonts w:ascii="Times New Roman" w:hAnsi="Times New Roman" w:cs="Times New Roman"/>
        </w:rPr>
        <w:t xml:space="preserve">. </w:t>
      </w:r>
    </w:p>
    <w:p w14:paraId="18776142" w14:textId="36DAD2CE" w:rsidR="00D93F51" w:rsidRPr="00445BC8" w:rsidRDefault="00D93F51" w:rsidP="00F71A4B">
      <w:pPr>
        <w:autoSpaceDE w:val="0"/>
        <w:autoSpaceDN w:val="0"/>
        <w:adjustRightInd w:val="0"/>
        <w:rPr>
          <w:rFonts w:ascii="Times New Roman" w:hAnsi="Times New Roman" w:cs="Times New Roman"/>
        </w:rPr>
      </w:pPr>
    </w:p>
    <w:p w14:paraId="03D5FAA9" w14:textId="7758A5BF" w:rsidR="00D93F51" w:rsidRPr="00445BC8" w:rsidRDefault="00D93F51" w:rsidP="00F71A4B">
      <w:pPr>
        <w:autoSpaceDE w:val="0"/>
        <w:autoSpaceDN w:val="0"/>
        <w:adjustRightInd w:val="0"/>
        <w:rPr>
          <w:rFonts w:ascii="Times New Roman" w:hAnsi="Times New Roman" w:cs="Times New Roman"/>
        </w:rPr>
      </w:pPr>
      <w:r w:rsidRPr="00445BC8">
        <w:rPr>
          <w:rFonts w:ascii="Times New Roman" w:hAnsi="Times New Roman" w:cs="Times New Roman"/>
        </w:rPr>
        <w:t xml:space="preserve">The authors recommend focusing on near-term survivability—living 1 year after hospital discharge—rather than on long-term survival because near-term survivability can be assessed </w:t>
      </w:r>
      <w:r w:rsidR="00F55EE0">
        <w:rPr>
          <w:rFonts w:ascii="Times New Roman" w:hAnsi="Times New Roman" w:cs="Times New Roman"/>
        </w:rPr>
        <w:t>more accurately</w:t>
      </w:r>
      <w:r w:rsidRPr="00445BC8">
        <w:rPr>
          <w:rFonts w:ascii="Times New Roman" w:hAnsi="Times New Roman" w:cs="Times New Roman"/>
        </w:rPr>
        <w:t>, whereas long-term survival is hard to predict and, therefore, subject to bias.</w:t>
      </w:r>
    </w:p>
    <w:p w14:paraId="708F6EB2" w14:textId="49968D83" w:rsidR="00D93F51" w:rsidRPr="00445BC8" w:rsidRDefault="00D93F51" w:rsidP="00F71A4B">
      <w:pPr>
        <w:autoSpaceDE w:val="0"/>
        <w:autoSpaceDN w:val="0"/>
        <w:adjustRightInd w:val="0"/>
        <w:rPr>
          <w:rFonts w:ascii="Times New Roman" w:hAnsi="Times New Roman" w:cs="Times New Roman"/>
        </w:rPr>
      </w:pPr>
    </w:p>
    <w:p w14:paraId="3C496023" w14:textId="77777777" w:rsidR="00EC38A6" w:rsidRPr="00445BC8" w:rsidRDefault="00D93F51" w:rsidP="00F71A4B">
      <w:pPr>
        <w:autoSpaceDE w:val="0"/>
        <w:autoSpaceDN w:val="0"/>
        <w:adjustRightInd w:val="0"/>
        <w:rPr>
          <w:rFonts w:ascii="Times New Roman" w:hAnsi="Times New Roman" w:cs="Times New Roman"/>
        </w:rPr>
      </w:pPr>
      <w:r w:rsidRPr="00445BC8">
        <w:rPr>
          <w:rFonts w:ascii="Times New Roman" w:hAnsi="Times New Roman" w:cs="Times New Roman"/>
        </w:rPr>
        <w:t>The most controversial triage protocols</w:t>
      </w:r>
      <w:r w:rsidR="00EC38A6" w:rsidRPr="00445BC8">
        <w:rPr>
          <w:rFonts w:ascii="Times New Roman" w:hAnsi="Times New Roman" w:cs="Times New Roman"/>
        </w:rPr>
        <w:t>, the authors state, are</w:t>
      </w:r>
      <w:r w:rsidRPr="00445BC8">
        <w:rPr>
          <w:rFonts w:ascii="Times New Roman" w:hAnsi="Times New Roman" w:cs="Times New Roman"/>
        </w:rPr>
        <w:t xml:space="preserve"> those that aim to maximize the number of life-years saved, either by prioritizing young people over older ones or by giving lower priority to people with severe life-limiting illnesses. “Both kinds of life-year considerations are ethically acceptable, though only as tiebreakers,” they write. “Privileging younger patients is justifiable because it’s based not on stereotyping or bias against older patients but on equal opportunity and minimizing harm: the younger persons have had less opportunity to experience a full life and therefore would suffer greater harm if they were to die.</w:t>
      </w:r>
      <w:r w:rsidR="00EC38A6" w:rsidRPr="00445BC8">
        <w:rPr>
          <w:rFonts w:ascii="Times New Roman" w:hAnsi="Times New Roman" w:cs="Times New Roman"/>
        </w:rPr>
        <w:t>”</w:t>
      </w:r>
    </w:p>
    <w:p w14:paraId="1C874D60" w14:textId="77777777" w:rsidR="005A3AE4" w:rsidRPr="00445BC8" w:rsidRDefault="005A3AE4" w:rsidP="00F71A4B">
      <w:pPr>
        <w:autoSpaceDE w:val="0"/>
        <w:autoSpaceDN w:val="0"/>
        <w:adjustRightInd w:val="0"/>
        <w:rPr>
          <w:rFonts w:ascii="Times New Roman" w:hAnsi="Times New Roman" w:cs="Times New Roman"/>
        </w:rPr>
      </w:pPr>
    </w:p>
    <w:p w14:paraId="364E6BFB" w14:textId="220C31AB" w:rsidR="005A3AE4" w:rsidRPr="00445BC8" w:rsidRDefault="00EC38A6" w:rsidP="00F71A4B">
      <w:pPr>
        <w:autoSpaceDE w:val="0"/>
        <w:autoSpaceDN w:val="0"/>
        <w:adjustRightInd w:val="0"/>
        <w:rPr>
          <w:rFonts w:ascii="Times New Roman" w:hAnsi="Times New Roman" w:cs="Times New Roman"/>
        </w:rPr>
      </w:pPr>
      <w:r w:rsidRPr="00445BC8">
        <w:rPr>
          <w:rFonts w:ascii="Times New Roman" w:hAnsi="Times New Roman" w:cs="Times New Roman"/>
        </w:rPr>
        <w:t xml:space="preserve">With regard to advanced illness, </w:t>
      </w:r>
      <w:r w:rsidR="005B567F" w:rsidRPr="00445BC8">
        <w:rPr>
          <w:rFonts w:ascii="Times New Roman" w:hAnsi="Times New Roman" w:cs="Times New Roman"/>
        </w:rPr>
        <w:t xml:space="preserve">if two patients </w:t>
      </w:r>
      <w:r w:rsidR="00537687">
        <w:rPr>
          <w:rFonts w:ascii="Times New Roman" w:hAnsi="Times New Roman" w:cs="Times New Roman"/>
        </w:rPr>
        <w:t xml:space="preserve"> have the same likelihood of near-term survival, but one patient has advanced cancer and a low likelihood of 5-year survival</w:t>
      </w:r>
      <w:r w:rsidR="005B567F" w:rsidRPr="00445BC8">
        <w:rPr>
          <w:rFonts w:ascii="Times New Roman" w:hAnsi="Times New Roman" w:cs="Times New Roman"/>
        </w:rPr>
        <w:t xml:space="preserve">,  </w:t>
      </w:r>
      <w:r w:rsidR="005A3AE4" w:rsidRPr="00445BC8">
        <w:rPr>
          <w:rFonts w:ascii="Times New Roman" w:hAnsi="Times New Roman" w:cs="Times New Roman"/>
        </w:rPr>
        <w:t xml:space="preserve">the authors say that </w:t>
      </w:r>
      <w:r w:rsidRPr="00445BC8">
        <w:rPr>
          <w:rFonts w:ascii="Times New Roman" w:hAnsi="Times New Roman" w:cs="Times New Roman"/>
        </w:rPr>
        <w:t>it would be ethical to choose the person</w:t>
      </w:r>
      <w:r w:rsidR="005B567F" w:rsidRPr="00445BC8">
        <w:rPr>
          <w:rFonts w:ascii="Times New Roman" w:hAnsi="Times New Roman" w:cs="Times New Roman"/>
        </w:rPr>
        <w:t xml:space="preserve"> </w:t>
      </w:r>
      <w:r w:rsidRPr="00445BC8">
        <w:rPr>
          <w:rFonts w:ascii="Times New Roman" w:hAnsi="Times New Roman" w:cs="Times New Roman"/>
        </w:rPr>
        <w:t>with the greater prospect of living longer. “It would not be acceptable, however, to assume that all patients with a given disability have shorter life expectancies than other patients and decide that therefore none should receive scarce resources</w:t>
      </w:r>
      <w:r w:rsidR="005A3AE4" w:rsidRPr="00445BC8">
        <w:rPr>
          <w:rFonts w:ascii="Times New Roman" w:hAnsi="Times New Roman" w:cs="Times New Roman"/>
        </w:rPr>
        <w:t>,</w:t>
      </w:r>
      <w:r w:rsidRPr="00445BC8">
        <w:rPr>
          <w:rFonts w:ascii="Times New Roman" w:hAnsi="Times New Roman" w:cs="Times New Roman"/>
        </w:rPr>
        <w:t>”</w:t>
      </w:r>
      <w:r w:rsidR="005A3AE4" w:rsidRPr="00445BC8">
        <w:rPr>
          <w:rFonts w:ascii="Times New Roman" w:hAnsi="Times New Roman" w:cs="Times New Roman"/>
        </w:rPr>
        <w:t xml:space="preserve"> they write.</w:t>
      </w:r>
      <w:r w:rsidRPr="00445BC8">
        <w:rPr>
          <w:rFonts w:ascii="Times New Roman" w:hAnsi="Times New Roman" w:cs="Times New Roman"/>
        </w:rPr>
        <w:t xml:space="preserve"> </w:t>
      </w:r>
    </w:p>
    <w:p w14:paraId="374C5010" w14:textId="05A853B4" w:rsidR="00A96710" w:rsidRDefault="00A96710" w:rsidP="00F71A4B">
      <w:pPr>
        <w:autoSpaceDE w:val="0"/>
        <w:autoSpaceDN w:val="0"/>
        <w:adjustRightInd w:val="0"/>
        <w:rPr>
          <w:rFonts w:ascii="Times New Roman" w:hAnsi="Times New Roman" w:cs="Times New Roman"/>
        </w:rPr>
      </w:pPr>
    </w:p>
    <w:p w14:paraId="259FC45C" w14:textId="4731B2D9" w:rsidR="00A96710" w:rsidRPr="00445BC8" w:rsidRDefault="00A96710" w:rsidP="00F71A4B">
      <w:pPr>
        <w:autoSpaceDE w:val="0"/>
        <w:autoSpaceDN w:val="0"/>
        <w:adjustRightInd w:val="0"/>
        <w:rPr>
          <w:rFonts w:ascii="Times New Roman" w:hAnsi="Times New Roman" w:cs="Times New Roman"/>
        </w:rPr>
      </w:pPr>
      <w:r>
        <w:rPr>
          <w:rFonts w:ascii="Times New Roman" w:hAnsi="Times New Roman" w:cs="Times New Roman"/>
        </w:rPr>
        <w:t>Solomon summed up the rationale for writing the paper</w:t>
      </w:r>
      <w:r w:rsidR="0049356D">
        <w:rPr>
          <w:rFonts w:ascii="Times New Roman" w:hAnsi="Times New Roman" w:cs="Times New Roman"/>
        </w:rPr>
        <w:t>.</w:t>
      </w:r>
      <w:r>
        <w:rPr>
          <w:rFonts w:ascii="Times New Roman" w:hAnsi="Times New Roman" w:cs="Times New Roman"/>
        </w:rPr>
        <w:t xml:space="preserve"> “Discrimination against the disabled in health care is well documented, so it behooves us to ensure that triage protocols do all they can to avoid bias</w:t>
      </w:r>
      <w:r w:rsidR="0049356D">
        <w:rPr>
          <w:rFonts w:ascii="Times New Roman" w:hAnsi="Times New Roman" w:cs="Times New Roman"/>
        </w:rPr>
        <w:t>,” she said.</w:t>
      </w:r>
      <w:r>
        <w:rPr>
          <w:rFonts w:ascii="Times New Roman" w:hAnsi="Times New Roman" w:cs="Times New Roman"/>
        </w:rPr>
        <w:t xml:space="preserve"> </w:t>
      </w:r>
      <w:r w:rsidR="0049356D">
        <w:rPr>
          <w:rFonts w:ascii="Times New Roman" w:hAnsi="Times New Roman" w:cs="Times New Roman"/>
        </w:rPr>
        <w:t>“</w:t>
      </w:r>
      <w:r w:rsidR="00EE0969">
        <w:rPr>
          <w:rFonts w:ascii="Times New Roman" w:hAnsi="Times New Roman" w:cs="Times New Roman"/>
        </w:rPr>
        <w:t>Responsible</w:t>
      </w:r>
      <w:r>
        <w:rPr>
          <w:rFonts w:ascii="Times New Roman" w:hAnsi="Times New Roman" w:cs="Times New Roman"/>
        </w:rPr>
        <w:t xml:space="preserve"> health systems and health care leaders are doing the nation a service by anticipating the potential, tragic need for these protocols and working to design them as responsibly as possible.”</w:t>
      </w:r>
    </w:p>
    <w:p w14:paraId="63703D64" w14:textId="63F0236E" w:rsidR="00445BC8" w:rsidRPr="00445BC8" w:rsidRDefault="00445BC8" w:rsidP="00F71A4B">
      <w:pPr>
        <w:autoSpaceDE w:val="0"/>
        <w:autoSpaceDN w:val="0"/>
        <w:adjustRightInd w:val="0"/>
        <w:rPr>
          <w:rFonts w:ascii="Times New Roman" w:hAnsi="Times New Roman" w:cs="Times New Roman"/>
        </w:rPr>
      </w:pPr>
    </w:p>
    <w:p w14:paraId="0E8C27B4" w14:textId="4F0B01E2" w:rsidR="00445BC8" w:rsidRPr="00445BC8" w:rsidRDefault="000E361D" w:rsidP="00F71A4B">
      <w:pPr>
        <w:autoSpaceDE w:val="0"/>
        <w:autoSpaceDN w:val="0"/>
        <w:adjustRightInd w:val="0"/>
        <w:rPr>
          <w:rFonts w:ascii="Times New Roman" w:hAnsi="Times New Roman" w:cs="Times New Roman"/>
        </w:rPr>
      </w:pPr>
      <w:r>
        <w:rPr>
          <w:rFonts w:ascii="Times New Roman" w:hAnsi="Times New Roman" w:cs="Times New Roman"/>
        </w:rPr>
        <w:t>G</w:t>
      </w:r>
      <w:r w:rsidR="00445BC8" w:rsidRPr="00445BC8">
        <w:rPr>
          <w:rFonts w:ascii="Times New Roman" w:hAnsi="Times New Roman" w:cs="Times New Roman"/>
        </w:rPr>
        <w:t xml:space="preserve">iven that the science and epidemiology of Covid-19 are rapidly changing, </w:t>
      </w:r>
      <w:r>
        <w:rPr>
          <w:rFonts w:ascii="Times New Roman" w:hAnsi="Times New Roman" w:cs="Times New Roman"/>
        </w:rPr>
        <w:t xml:space="preserve">the authors recommend that </w:t>
      </w:r>
      <w:r w:rsidR="00445BC8" w:rsidRPr="00445BC8">
        <w:rPr>
          <w:rFonts w:ascii="Times New Roman" w:hAnsi="Times New Roman" w:cs="Times New Roman"/>
        </w:rPr>
        <w:t xml:space="preserve">health </w:t>
      </w:r>
      <w:r>
        <w:rPr>
          <w:rFonts w:ascii="Times New Roman" w:hAnsi="Times New Roman" w:cs="Times New Roman"/>
        </w:rPr>
        <w:t>c</w:t>
      </w:r>
      <w:r w:rsidR="00445BC8" w:rsidRPr="00445BC8">
        <w:rPr>
          <w:rFonts w:ascii="Times New Roman" w:hAnsi="Times New Roman" w:cs="Times New Roman"/>
        </w:rPr>
        <w:t>are organizations consider current triage protocols provisional. “To ensure the trustworthiness of the health system,” the</w:t>
      </w:r>
      <w:r>
        <w:rPr>
          <w:rFonts w:ascii="Times New Roman" w:hAnsi="Times New Roman" w:cs="Times New Roman"/>
        </w:rPr>
        <w:t>y write</w:t>
      </w:r>
      <w:r w:rsidR="00445BC8" w:rsidRPr="00445BC8">
        <w:rPr>
          <w:rFonts w:ascii="Times New Roman" w:hAnsi="Times New Roman" w:cs="Times New Roman"/>
        </w:rPr>
        <w:t>, “disability rights advocates and health care leaders should work together to finalize crisis triage plans that save the most lives, protect the equal worth of all persons, and enhance communities’ capacity to heal in the wake of a once-in-a-century pandemic.”</w:t>
      </w:r>
    </w:p>
    <w:p w14:paraId="20EBCA97" w14:textId="10C7C445" w:rsidR="00FC1627" w:rsidRPr="00445BC8" w:rsidRDefault="00FC1627" w:rsidP="00F71A4B">
      <w:pPr>
        <w:autoSpaceDE w:val="0"/>
        <w:autoSpaceDN w:val="0"/>
        <w:adjustRightInd w:val="0"/>
        <w:rPr>
          <w:rFonts w:ascii="Times New Roman" w:hAnsi="Times New Roman" w:cs="Times New Roman"/>
        </w:rPr>
      </w:pPr>
    </w:p>
    <w:p w14:paraId="5AC1547F" w14:textId="45D36647" w:rsidR="00FC1627" w:rsidRPr="00445BC8" w:rsidRDefault="00FC1627" w:rsidP="00F71A4B">
      <w:pPr>
        <w:autoSpaceDE w:val="0"/>
        <w:autoSpaceDN w:val="0"/>
        <w:adjustRightInd w:val="0"/>
        <w:rPr>
          <w:rFonts w:ascii="Times New Roman" w:hAnsi="Times New Roman" w:cs="Times New Roman"/>
        </w:rPr>
      </w:pPr>
    </w:p>
    <w:p w14:paraId="74E26975" w14:textId="5461CDCC" w:rsidR="00E65D38" w:rsidRDefault="001A6D37" w:rsidP="00E23E79">
      <w:pPr>
        <w:shd w:val="clear" w:color="auto" w:fill="FFFFFF"/>
        <w:spacing w:before="100" w:beforeAutospacing="1" w:after="100" w:afterAutospacing="1"/>
        <w:rPr>
          <w:rFonts w:ascii="Times New Roman" w:eastAsia="Times New Roman" w:hAnsi="Times New Roman" w:cs="Times New Roman"/>
        </w:rPr>
      </w:pPr>
      <w:r w:rsidRPr="00E23E79">
        <w:rPr>
          <w:rFonts w:ascii="Times New Roman" w:eastAsia="Times New Roman" w:hAnsi="Times New Roman" w:cs="Times New Roman"/>
        </w:rPr>
        <w:t>For more information</w:t>
      </w:r>
      <w:r w:rsidR="000A2877" w:rsidRPr="00E23E79">
        <w:rPr>
          <w:rFonts w:ascii="Times New Roman" w:eastAsia="Times New Roman" w:hAnsi="Times New Roman" w:cs="Times New Roman"/>
        </w:rPr>
        <w:t xml:space="preserve"> or to interview Mildred Solomon</w:t>
      </w:r>
      <w:r w:rsidRPr="00E23E79">
        <w:rPr>
          <w:rFonts w:ascii="Times New Roman" w:eastAsia="Times New Roman" w:hAnsi="Times New Roman" w:cs="Times New Roman"/>
        </w:rPr>
        <w:t>, contact</w:t>
      </w:r>
      <w:r w:rsidR="00E23E79" w:rsidRPr="00E23E79">
        <w:rPr>
          <w:rFonts w:ascii="Times New Roman" w:eastAsia="Times New Roman" w:hAnsi="Times New Roman" w:cs="Times New Roman"/>
        </w:rPr>
        <w:t>:</w:t>
      </w:r>
      <w:r w:rsidRPr="00E23E79">
        <w:rPr>
          <w:rFonts w:ascii="Times New Roman" w:eastAsia="Times New Roman" w:hAnsi="Times New Roman" w:cs="Times New Roman"/>
        </w:rPr>
        <w:br/>
        <w:t>Susan Gilbert</w:t>
      </w:r>
      <w:r w:rsidRPr="00E23E79">
        <w:rPr>
          <w:rFonts w:ascii="Times New Roman" w:eastAsia="Times New Roman" w:hAnsi="Times New Roman" w:cs="Times New Roman"/>
        </w:rPr>
        <w:br/>
        <w:t>Director of Communications</w:t>
      </w:r>
      <w:r w:rsidRPr="00E23E79">
        <w:rPr>
          <w:rFonts w:ascii="Times New Roman" w:eastAsia="Times New Roman" w:hAnsi="Times New Roman" w:cs="Times New Roman"/>
        </w:rPr>
        <w:br/>
        <w:t>The Hastings Center</w:t>
      </w:r>
      <w:r w:rsidRPr="00E23E79">
        <w:rPr>
          <w:rFonts w:ascii="Times New Roman" w:eastAsia="Times New Roman" w:hAnsi="Times New Roman" w:cs="Times New Roman"/>
        </w:rPr>
        <w:br/>
      </w:r>
      <w:hyperlink r:id="rId7" w:history="1">
        <w:r w:rsidRPr="00E23E79">
          <w:rPr>
            <w:rFonts w:ascii="Times New Roman" w:eastAsia="Times New Roman" w:hAnsi="Times New Roman" w:cs="Times New Roman"/>
            <w:color w:val="3294AE"/>
            <w:u w:val="single"/>
          </w:rPr>
          <w:t>gilberts@thehastingscenter.org</w:t>
        </w:r>
      </w:hyperlink>
      <w:r w:rsidRPr="00E23E79">
        <w:rPr>
          <w:rFonts w:ascii="Times New Roman" w:eastAsia="Times New Roman" w:hAnsi="Times New Roman" w:cs="Times New Roman"/>
        </w:rPr>
        <w:br/>
      </w:r>
      <w:r w:rsidRPr="00E23E79">
        <w:rPr>
          <w:rFonts w:ascii="Times New Roman" w:eastAsia="Times New Roman" w:hAnsi="Times New Roman" w:cs="Times New Roman"/>
          <w:color w:val="0033BB"/>
          <w:u w:val="single"/>
        </w:rPr>
        <w:t>845-424-4040</w:t>
      </w:r>
      <w:r w:rsidRPr="00E23E79">
        <w:rPr>
          <w:rFonts w:ascii="Times New Roman" w:eastAsia="Times New Roman" w:hAnsi="Times New Roman" w:cs="Times New Roman"/>
        </w:rPr>
        <w:t> x 244</w:t>
      </w:r>
    </w:p>
    <w:p w14:paraId="53EAD0B9" w14:textId="03827C56" w:rsidR="00E65D38" w:rsidRDefault="00F70678" w:rsidP="00E65D38">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00E65D38" w:rsidRPr="00E23E79">
        <w:rPr>
          <w:rFonts w:ascii="Times New Roman" w:eastAsia="Times New Roman" w:hAnsi="Times New Roman" w:cs="Times New Roman"/>
        </w:rPr>
        <w:t xml:space="preserve">o interview </w:t>
      </w:r>
      <w:r w:rsidR="00E65D38">
        <w:rPr>
          <w:rFonts w:ascii="Times New Roman" w:eastAsia="Times New Roman" w:hAnsi="Times New Roman" w:cs="Times New Roman"/>
        </w:rPr>
        <w:t xml:space="preserve">Matthew </w:t>
      </w:r>
      <w:proofErr w:type="spellStart"/>
      <w:r w:rsidR="00E65D38">
        <w:rPr>
          <w:rFonts w:ascii="Times New Roman" w:eastAsia="Times New Roman" w:hAnsi="Times New Roman" w:cs="Times New Roman"/>
        </w:rPr>
        <w:t>Wynia</w:t>
      </w:r>
      <w:proofErr w:type="spellEnd"/>
      <w:r w:rsidR="00E65D38" w:rsidRPr="00E23E79">
        <w:rPr>
          <w:rFonts w:ascii="Times New Roman" w:eastAsia="Times New Roman" w:hAnsi="Times New Roman" w:cs="Times New Roman"/>
        </w:rPr>
        <w:t>, contact:</w:t>
      </w:r>
      <w:r w:rsidR="00E65D38" w:rsidRPr="00E23E79">
        <w:rPr>
          <w:rFonts w:ascii="Times New Roman" w:eastAsia="Times New Roman" w:hAnsi="Times New Roman" w:cs="Times New Roman"/>
        </w:rPr>
        <w:br/>
      </w:r>
      <w:r w:rsidR="00E65D38">
        <w:rPr>
          <w:rFonts w:ascii="Times New Roman" w:eastAsia="Times New Roman" w:hAnsi="Times New Roman" w:cs="Times New Roman"/>
        </w:rPr>
        <w:t>David Kelly</w:t>
      </w:r>
      <w:r w:rsidR="00E65D38" w:rsidRPr="00E23E79">
        <w:rPr>
          <w:rFonts w:ascii="Times New Roman" w:eastAsia="Times New Roman" w:hAnsi="Times New Roman" w:cs="Times New Roman"/>
        </w:rPr>
        <w:t xml:space="preserve"> </w:t>
      </w:r>
      <w:r w:rsidR="00E65D38" w:rsidRPr="00E23E79">
        <w:rPr>
          <w:rFonts w:ascii="Times New Roman" w:eastAsia="Times New Roman" w:hAnsi="Times New Roman" w:cs="Times New Roman"/>
        </w:rPr>
        <w:br/>
        <w:t xml:space="preserve">Director of </w:t>
      </w:r>
      <w:r w:rsidR="00E65D38">
        <w:rPr>
          <w:rFonts w:ascii="Times New Roman" w:eastAsia="Times New Roman" w:hAnsi="Times New Roman" w:cs="Times New Roman"/>
        </w:rPr>
        <w:t>Media Relation</w:t>
      </w:r>
      <w:r w:rsidR="00E65D38" w:rsidRPr="00E23E79">
        <w:rPr>
          <w:rFonts w:ascii="Times New Roman" w:eastAsia="Times New Roman" w:hAnsi="Times New Roman" w:cs="Times New Roman"/>
        </w:rPr>
        <w:t>s</w:t>
      </w:r>
      <w:r w:rsidR="00E65D38" w:rsidRPr="00E23E79">
        <w:rPr>
          <w:rFonts w:ascii="Times New Roman" w:eastAsia="Times New Roman" w:hAnsi="Times New Roman" w:cs="Times New Roman"/>
        </w:rPr>
        <w:br/>
      </w:r>
      <w:r w:rsidR="00B62774">
        <w:rPr>
          <w:rFonts w:ascii="Times New Roman" w:eastAsia="Times New Roman" w:hAnsi="Times New Roman" w:cs="Times New Roman"/>
        </w:rPr>
        <w:t>University of Colorado Anschutz Medical Campus</w:t>
      </w:r>
      <w:r w:rsidR="00E65D38" w:rsidRPr="00E23E79">
        <w:rPr>
          <w:rFonts w:ascii="Times New Roman" w:eastAsia="Times New Roman" w:hAnsi="Times New Roman" w:cs="Times New Roman"/>
        </w:rPr>
        <w:br/>
      </w:r>
      <w:r w:rsidR="00E65D38">
        <w:rPr>
          <w:rFonts w:ascii="Times New Roman" w:hAnsi="Times New Roman" w:cs="Times New Roman"/>
        </w:rPr>
        <w:t>D</w:t>
      </w:r>
      <w:r w:rsidR="00B62774">
        <w:rPr>
          <w:rFonts w:ascii="Times New Roman" w:hAnsi="Times New Roman" w:cs="Times New Roman"/>
        </w:rPr>
        <w:t>avid.kelly</w:t>
      </w:r>
      <w:r w:rsidR="00E65D38">
        <w:rPr>
          <w:rFonts w:ascii="Times New Roman" w:hAnsi="Times New Roman" w:cs="Times New Roman"/>
        </w:rPr>
        <w:t>@</w:t>
      </w:r>
      <w:r w:rsidR="00B62774">
        <w:rPr>
          <w:rFonts w:ascii="Times New Roman" w:hAnsi="Times New Roman" w:cs="Times New Roman"/>
        </w:rPr>
        <w:t>cuanschutz</w:t>
      </w:r>
      <w:r w:rsidR="00E65D38">
        <w:rPr>
          <w:rFonts w:ascii="Times New Roman" w:hAnsi="Times New Roman" w:cs="Times New Roman"/>
        </w:rPr>
        <w:t>.edu</w:t>
      </w:r>
      <w:r w:rsidR="00E65D38" w:rsidRPr="00E23E79">
        <w:rPr>
          <w:rFonts w:ascii="Times New Roman" w:eastAsia="Times New Roman" w:hAnsi="Times New Roman" w:cs="Times New Roman"/>
        </w:rPr>
        <w:br/>
      </w:r>
      <w:r w:rsidR="00B62774">
        <w:rPr>
          <w:rFonts w:ascii="Times New Roman" w:eastAsia="Times New Roman" w:hAnsi="Times New Roman" w:cs="Times New Roman"/>
          <w:color w:val="0033BB"/>
          <w:u w:val="single"/>
        </w:rPr>
        <w:t>303</w:t>
      </w:r>
      <w:r w:rsidR="00E65D38" w:rsidRPr="00E23E79">
        <w:rPr>
          <w:rFonts w:ascii="Times New Roman" w:eastAsia="Times New Roman" w:hAnsi="Times New Roman" w:cs="Times New Roman"/>
          <w:color w:val="0033BB"/>
          <w:u w:val="single"/>
        </w:rPr>
        <w:t>-</w:t>
      </w:r>
      <w:r w:rsidR="00B62774">
        <w:rPr>
          <w:rFonts w:ascii="Times New Roman" w:eastAsia="Times New Roman" w:hAnsi="Times New Roman" w:cs="Times New Roman"/>
          <w:color w:val="0033BB"/>
          <w:u w:val="single"/>
        </w:rPr>
        <w:t>724</w:t>
      </w:r>
      <w:r w:rsidR="00E65D38">
        <w:rPr>
          <w:rFonts w:ascii="Times New Roman" w:eastAsia="Times New Roman" w:hAnsi="Times New Roman" w:cs="Times New Roman"/>
          <w:color w:val="0033BB"/>
          <w:u w:val="single"/>
        </w:rPr>
        <w:t>-1</w:t>
      </w:r>
      <w:r w:rsidR="00B62774">
        <w:rPr>
          <w:rFonts w:ascii="Times New Roman" w:eastAsia="Times New Roman" w:hAnsi="Times New Roman" w:cs="Times New Roman"/>
          <w:color w:val="0033BB"/>
          <w:u w:val="single"/>
        </w:rPr>
        <w:t>525</w:t>
      </w:r>
    </w:p>
    <w:p w14:paraId="268C27CC" w14:textId="67E2AFDE" w:rsidR="00E65D38" w:rsidRDefault="00E65D38" w:rsidP="00E65D38">
      <w:pPr>
        <w:shd w:val="clear" w:color="auto" w:fill="FFFFFF"/>
        <w:spacing w:before="100" w:beforeAutospacing="1" w:after="100" w:afterAutospacing="1"/>
        <w:rPr>
          <w:rFonts w:ascii="Times New Roman" w:eastAsia="Times New Roman" w:hAnsi="Times New Roman" w:cs="Times New Roman"/>
        </w:rPr>
      </w:pPr>
    </w:p>
    <w:p w14:paraId="3DA6C861" w14:textId="3FE88F29" w:rsidR="00E65D38" w:rsidRDefault="00F70678" w:rsidP="00E65D38">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T</w:t>
      </w:r>
      <w:r w:rsidR="00E65D38" w:rsidRPr="00E23E79">
        <w:rPr>
          <w:rFonts w:ascii="Times New Roman" w:eastAsia="Times New Roman" w:hAnsi="Times New Roman" w:cs="Times New Roman"/>
        </w:rPr>
        <w:t xml:space="preserve">o interview </w:t>
      </w:r>
      <w:r w:rsidR="00E65D38">
        <w:rPr>
          <w:rFonts w:ascii="Times New Roman" w:eastAsia="Times New Roman" w:hAnsi="Times New Roman" w:cs="Times New Roman"/>
        </w:rPr>
        <w:t>Lawrence O. Gostin</w:t>
      </w:r>
      <w:r w:rsidR="00E65D38" w:rsidRPr="00E23E79">
        <w:rPr>
          <w:rFonts w:ascii="Times New Roman" w:eastAsia="Times New Roman" w:hAnsi="Times New Roman" w:cs="Times New Roman"/>
        </w:rPr>
        <w:t>, contact:</w:t>
      </w:r>
      <w:r w:rsidR="00E65D38" w:rsidRPr="00E23E79">
        <w:rPr>
          <w:rFonts w:ascii="Times New Roman" w:eastAsia="Times New Roman" w:hAnsi="Times New Roman" w:cs="Times New Roman"/>
        </w:rPr>
        <w:br/>
      </w:r>
      <w:r w:rsidR="00E65D38">
        <w:rPr>
          <w:rFonts w:ascii="Times New Roman" w:eastAsia="Times New Roman" w:hAnsi="Times New Roman" w:cs="Times New Roman"/>
        </w:rPr>
        <w:t>Lauren Dueck</w:t>
      </w:r>
      <w:r w:rsidR="00E65D38" w:rsidRPr="00E23E79">
        <w:rPr>
          <w:rFonts w:ascii="Times New Roman" w:eastAsia="Times New Roman" w:hAnsi="Times New Roman" w:cs="Times New Roman"/>
        </w:rPr>
        <w:t xml:space="preserve"> </w:t>
      </w:r>
      <w:r w:rsidR="00E65D38" w:rsidRPr="00E23E79">
        <w:rPr>
          <w:rFonts w:ascii="Times New Roman" w:eastAsia="Times New Roman" w:hAnsi="Times New Roman" w:cs="Times New Roman"/>
        </w:rPr>
        <w:br/>
        <w:t xml:space="preserve">Director of </w:t>
      </w:r>
      <w:r w:rsidR="00E65D38">
        <w:rPr>
          <w:rFonts w:ascii="Times New Roman" w:eastAsia="Times New Roman" w:hAnsi="Times New Roman" w:cs="Times New Roman"/>
        </w:rPr>
        <w:t xml:space="preserve">Strategic </w:t>
      </w:r>
      <w:r w:rsidR="00E65D38" w:rsidRPr="00E23E79">
        <w:rPr>
          <w:rFonts w:ascii="Times New Roman" w:eastAsia="Times New Roman" w:hAnsi="Times New Roman" w:cs="Times New Roman"/>
        </w:rPr>
        <w:t>Communications</w:t>
      </w:r>
      <w:r w:rsidR="00E65D38" w:rsidRPr="00E23E79">
        <w:rPr>
          <w:rFonts w:ascii="Times New Roman" w:eastAsia="Times New Roman" w:hAnsi="Times New Roman" w:cs="Times New Roman"/>
        </w:rPr>
        <w:br/>
      </w:r>
      <w:r w:rsidR="00E65D38">
        <w:rPr>
          <w:rFonts w:ascii="Times New Roman" w:eastAsia="Times New Roman" w:hAnsi="Times New Roman" w:cs="Times New Roman"/>
        </w:rPr>
        <w:t>Neill Institute for National and Global Health Law, Georgetown Law School</w:t>
      </w:r>
      <w:r w:rsidR="00E65D38" w:rsidRPr="00E23E79">
        <w:rPr>
          <w:rFonts w:ascii="Times New Roman" w:eastAsia="Times New Roman" w:hAnsi="Times New Roman" w:cs="Times New Roman"/>
        </w:rPr>
        <w:br/>
      </w:r>
      <w:r w:rsidR="00E65D38">
        <w:rPr>
          <w:rFonts w:ascii="Times New Roman" w:hAnsi="Times New Roman" w:cs="Times New Roman"/>
        </w:rPr>
        <w:t>Lauren.Dueck@georgetown.edu</w:t>
      </w:r>
      <w:r w:rsidR="00E65D38" w:rsidRPr="00E23E79">
        <w:rPr>
          <w:rFonts w:ascii="Times New Roman" w:eastAsia="Times New Roman" w:hAnsi="Times New Roman" w:cs="Times New Roman"/>
        </w:rPr>
        <w:br/>
      </w:r>
      <w:r w:rsidR="00E65D38">
        <w:rPr>
          <w:rFonts w:ascii="Times New Roman" w:eastAsia="Times New Roman" w:hAnsi="Times New Roman" w:cs="Times New Roman"/>
          <w:color w:val="0033BB"/>
          <w:u w:val="single"/>
        </w:rPr>
        <w:t>249</w:t>
      </w:r>
      <w:r w:rsidR="00E65D38" w:rsidRPr="00E23E79">
        <w:rPr>
          <w:rFonts w:ascii="Times New Roman" w:eastAsia="Times New Roman" w:hAnsi="Times New Roman" w:cs="Times New Roman"/>
          <w:color w:val="0033BB"/>
          <w:u w:val="single"/>
        </w:rPr>
        <w:t>-</w:t>
      </w:r>
      <w:r w:rsidR="00E65D38">
        <w:rPr>
          <w:rFonts w:ascii="Times New Roman" w:eastAsia="Times New Roman" w:hAnsi="Times New Roman" w:cs="Times New Roman"/>
          <w:color w:val="0033BB"/>
          <w:u w:val="single"/>
        </w:rPr>
        <w:t>665-8921</w:t>
      </w:r>
    </w:p>
    <w:p w14:paraId="0381D319" w14:textId="77777777" w:rsidR="00E65D38" w:rsidRDefault="00E65D38" w:rsidP="00E23E79">
      <w:pPr>
        <w:shd w:val="clear" w:color="auto" w:fill="FFFFFF"/>
        <w:spacing w:before="100" w:beforeAutospacing="1" w:after="100" w:afterAutospacing="1"/>
        <w:rPr>
          <w:rFonts w:ascii="Times New Roman" w:eastAsia="Times New Roman" w:hAnsi="Times New Roman" w:cs="Times New Roman"/>
        </w:rPr>
      </w:pPr>
    </w:p>
    <w:p w14:paraId="02398154" w14:textId="77777777" w:rsidR="00E23E79" w:rsidRPr="00E23E79" w:rsidRDefault="00E23E79" w:rsidP="00E23E79">
      <w:pPr>
        <w:shd w:val="clear" w:color="auto" w:fill="FFFFFF"/>
        <w:spacing w:before="100" w:beforeAutospacing="1" w:after="100" w:afterAutospacing="1"/>
        <w:rPr>
          <w:rFonts w:ascii="Times New Roman" w:hAnsi="Times New Roman" w:cs="Times New Roman"/>
        </w:rPr>
      </w:pPr>
    </w:p>
    <w:p w14:paraId="39609023" w14:textId="77777777" w:rsidR="001A6D37" w:rsidRPr="00445BC8" w:rsidRDefault="001A6D37" w:rsidP="001A6D37">
      <w:pPr>
        <w:rPr>
          <w:rFonts w:ascii="Times New Roman" w:eastAsia="Times New Roman" w:hAnsi="Times New Roman" w:cs="Times New Roman"/>
        </w:rPr>
      </w:pPr>
    </w:p>
    <w:sectPr w:rsidR="001A6D37" w:rsidRPr="00445BC8" w:rsidSect="00A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D41A9"/>
    <w:multiLevelType w:val="hybridMultilevel"/>
    <w:tmpl w:val="FC0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C5076"/>
    <w:multiLevelType w:val="multilevel"/>
    <w:tmpl w:val="0C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7"/>
    <w:rsid w:val="000020A4"/>
    <w:rsid w:val="00035126"/>
    <w:rsid w:val="00045C6B"/>
    <w:rsid w:val="000523DB"/>
    <w:rsid w:val="00066ACB"/>
    <w:rsid w:val="00070F46"/>
    <w:rsid w:val="00072F53"/>
    <w:rsid w:val="000A2877"/>
    <w:rsid w:val="000E361D"/>
    <w:rsid w:val="000F1790"/>
    <w:rsid w:val="00124988"/>
    <w:rsid w:val="001632C6"/>
    <w:rsid w:val="00191B6A"/>
    <w:rsid w:val="001933A9"/>
    <w:rsid w:val="001A6D37"/>
    <w:rsid w:val="001B40C2"/>
    <w:rsid w:val="0021148A"/>
    <w:rsid w:val="00226708"/>
    <w:rsid w:val="0028093B"/>
    <w:rsid w:val="002A31BD"/>
    <w:rsid w:val="002B7180"/>
    <w:rsid w:val="002D3A41"/>
    <w:rsid w:val="00391312"/>
    <w:rsid w:val="00443D53"/>
    <w:rsid w:val="00445BC8"/>
    <w:rsid w:val="00480A17"/>
    <w:rsid w:val="0049335A"/>
    <w:rsid w:val="0049356D"/>
    <w:rsid w:val="004C0080"/>
    <w:rsid w:val="004C4D51"/>
    <w:rsid w:val="00531F0D"/>
    <w:rsid w:val="00537687"/>
    <w:rsid w:val="005A3AE4"/>
    <w:rsid w:val="005B567F"/>
    <w:rsid w:val="00693715"/>
    <w:rsid w:val="006F0EE7"/>
    <w:rsid w:val="00745ABC"/>
    <w:rsid w:val="00780510"/>
    <w:rsid w:val="007A4FFA"/>
    <w:rsid w:val="007A5299"/>
    <w:rsid w:val="007E0854"/>
    <w:rsid w:val="007E728F"/>
    <w:rsid w:val="008B4AAE"/>
    <w:rsid w:val="00963516"/>
    <w:rsid w:val="00983A5D"/>
    <w:rsid w:val="009B24C9"/>
    <w:rsid w:val="009C368B"/>
    <w:rsid w:val="009C76B3"/>
    <w:rsid w:val="00A1239D"/>
    <w:rsid w:val="00A96710"/>
    <w:rsid w:val="00AA5B0A"/>
    <w:rsid w:val="00AB4BC9"/>
    <w:rsid w:val="00AB6725"/>
    <w:rsid w:val="00AD59F9"/>
    <w:rsid w:val="00B3448D"/>
    <w:rsid w:val="00B62774"/>
    <w:rsid w:val="00BE1F3B"/>
    <w:rsid w:val="00C009E5"/>
    <w:rsid w:val="00C374F2"/>
    <w:rsid w:val="00C766D1"/>
    <w:rsid w:val="00D37DBD"/>
    <w:rsid w:val="00D46D38"/>
    <w:rsid w:val="00D55440"/>
    <w:rsid w:val="00D55F3D"/>
    <w:rsid w:val="00D93F51"/>
    <w:rsid w:val="00D97CC7"/>
    <w:rsid w:val="00E01FE2"/>
    <w:rsid w:val="00E23E79"/>
    <w:rsid w:val="00E54D0B"/>
    <w:rsid w:val="00E65D38"/>
    <w:rsid w:val="00E71C1F"/>
    <w:rsid w:val="00E83BD7"/>
    <w:rsid w:val="00EC38A6"/>
    <w:rsid w:val="00EE0969"/>
    <w:rsid w:val="00F42FFE"/>
    <w:rsid w:val="00F522FE"/>
    <w:rsid w:val="00F55EE0"/>
    <w:rsid w:val="00F70678"/>
    <w:rsid w:val="00F71A4B"/>
    <w:rsid w:val="00F738EF"/>
    <w:rsid w:val="00FC1627"/>
    <w:rsid w:val="00FD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08"/>
  <w15:docId w15:val="{97707E2C-AA8F-4F65-94F5-206AEB0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A6D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6D37"/>
    <w:rPr>
      <w:rFonts w:ascii="Times New Roman" w:eastAsia="Times New Roman" w:hAnsi="Times New Roman" w:cs="Times New Roman"/>
      <w:b/>
      <w:bCs/>
    </w:rPr>
  </w:style>
  <w:style w:type="character" w:styleId="Hyperlink">
    <w:name w:val="Hyperlink"/>
    <w:basedOn w:val="DefaultParagraphFont"/>
    <w:uiPriority w:val="99"/>
    <w:unhideWhenUsed/>
    <w:rsid w:val="001A6D37"/>
    <w:rPr>
      <w:color w:val="0000FF"/>
      <w:u w:val="single"/>
    </w:rPr>
  </w:style>
  <w:style w:type="paragraph" w:styleId="NormalWeb">
    <w:name w:val="Normal (Web)"/>
    <w:basedOn w:val="Normal"/>
    <w:uiPriority w:val="99"/>
    <w:semiHidden/>
    <w:unhideWhenUsed/>
    <w:rsid w:val="001A6D37"/>
    <w:pPr>
      <w:spacing w:before="100" w:beforeAutospacing="1" w:after="100" w:afterAutospacing="1"/>
    </w:pPr>
    <w:rPr>
      <w:rFonts w:ascii="Times New Roman" w:eastAsia="Times New Roman" w:hAnsi="Times New Roman" w:cs="Times New Roman"/>
    </w:rPr>
  </w:style>
  <w:style w:type="character" w:customStyle="1" w:styleId="gc-cs-link">
    <w:name w:val="gc-cs-link"/>
    <w:basedOn w:val="DefaultParagraphFont"/>
    <w:rsid w:val="001A6D37"/>
  </w:style>
  <w:style w:type="character" w:customStyle="1" w:styleId="share">
    <w:name w:val="share"/>
    <w:basedOn w:val="DefaultParagraphFont"/>
    <w:rsid w:val="001A6D37"/>
  </w:style>
  <w:style w:type="character" w:customStyle="1" w:styleId="icon-facebook">
    <w:name w:val="icon-facebook"/>
    <w:basedOn w:val="DefaultParagraphFont"/>
    <w:rsid w:val="001A6D37"/>
  </w:style>
  <w:style w:type="character" w:customStyle="1" w:styleId="icon-twitter">
    <w:name w:val="icon-twitter"/>
    <w:basedOn w:val="DefaultParagraphFont"/>
    <w:rsid w:val="001A6D37"/>
  </w:style>
  <w:style w:type="character" w:customStyle="1" w:styleId="Dropcap1">
    <w:name w:val="Drop cap 1"/>
    <w:uiPriority w:val="99"/>
    <w:rsid w:val="00745ABC"/>
    <w:rPr>
      <w:color w:val="C4122F"/>
    </w:rPr>
  </w:style>
  <w:style w:type="paragraph" w:styleId="BalloonText">
    <w:name w:val="Balloon Text"/>
    <w:basedOn w:val="Normal"/>
    <w:link w:val="BalloonTextChar"/>
    <w:uiPriority w:val="99"/>
    <w:semiHidden/>
    <w:unhideWhenUsed/>
    <w:rsid w:val="00983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A5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83BD7"/>
    <w:rPr>
      <w:color w:val="605E5C"/>
      <w:shd w:val="clear" w:color="auto" w:fill="E1DFDD"/>
    </w:rPr>
  </w:style>
  <w:style w:type="character" w:styleId="FollowedHyperlink">
    <w:name w:val="FollowedHyperlink"/>
    <w:basedOn w:val="DefaultParagraphFont"/>
    <w:uiPriority w:val="99"/>
    <w:semiHidden/>
    <w:unhideWhenUsed/>
    <w:rsid w:val="00E71C1F"/>
    <w:rPr>
      <w:color w:val="954F72" w:themeColor="followedHyperlink"/>
      <w:u w:val="single"/>
    </w:rPr>
  </w:style>
  <w:style w:type="character" w:customStyle="1" w:styleId="Heading2Char">
    <w:name w:val="Heading 2 Char"/>
    <w:basedOn w:val="DefaultParagraphFont"/>
    <w:link w:val="Heading2"/>
    <w:uiPriority w:val="9"/>
    <w:semiHidden/>
    <w:rsid w:val="00066AC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26708"/>
    <w:rPr>
      <w:b/>
      <w:bCs/>
    </w:rPr>
  </w:style>
  <w:style w:type="character" w:styleId="Emphasis">
    <w:name w:val="Emphasis"/>
    <w:basedOn w:val="DefaultParagraphFont"/>
    <w:uiPriority w:val="20"/>
    <w:qFormat/>
    <w:rsid w:val="00226708"/>
    <w:rPr>
      <w:i/>
      <w:iCs/>
    </w:rPr>
  </w:style>
  <w:style w:type="paragraph" w:styleId="ListParagraph">
    <w:name w:val="List Paragraph"/>
    <w:basedOn w:val="Normal"/>
    <w:uiPriority w:val="34"/>
    <w:qFormat/>
    <w:rsid w:val="00070F46"/>
    <w:pPr>
      <w:ind w:left="720"/>
      <w:contextualSpacing/>
    </w:pPr>
  </w:style>
  <w:style w:type="character" w:styleId="UnresolvedMention">
    <w:name w:val="Unresolved Mention"/>
    <w:basedOn w:val="DefaultParagraphFont"/>
    <w:uiPriority w:val="99"/>
    <w:semiHidden/>
    <w:unhideWhenUsed/>
    <w:rsid w:val="00E54D0B"/>
    <w:rPr>
      <w:color w:val="605E5C"/>
      <w:shd w:val="clear" w:color="auto" w:fill="E1DFDD"/>
    </w:rPr>
  </w:style>
  <w:style w:type="character" w:styleId="CommentReference">
    <w:name w:val="annotation reference"/>
    <w:basedOn w:val="DefaultParagraphFont"/>
    <w:uiPriority w:val="99"/>
    <w:semiHidden/>
    <w:unhideWhenUsed/>
    <w:rsid w:val="00124988"/>
    <w:rPr>
      <w:sz w:val="16"/>
      <w:szCs w:val="16"/>
    </w:rPr>
  </w:style>
  <w:style w:type="paragraph" w:styleId="CommentText">
    <w:name w:val="annotation text"/>
    <w:basedOn w:val="Normal"/>
    <w:link w:val="CommentTextChar"/>
    <w:uiPriority w:val="99"/>
    <w:semiHidden/>
    <w:unhideWhenUsed/>
    <w:rsid w:val="00124988"/>
    <w:rPr>
      <w:sz w:val="20"/>
      <w:szCs w:val="20"/>
    </w:rPr>
  </w:style>
  <w:style w:type="character" w:customStyle="1" w:styleId="CommentTextChar">
    <w:name w:val="Comment Text Char"/>
    <w:basedOn w:val="DefaultParagraphFont"/>
    <w:link w:val="CommentText"/>
    <w:uiPriority w:val="99"/>
    <w:semiHidden/>
    <w:rsid w:val="00124988"/>
    <w:rPr>
      <w:sz w:val="20"/>
      <w:szCs w:val="20"/>
    </w:rPr>
  </w:style>
  <w:style w:type="paragraph" w:styleId="CommentSubject">
    <w:name w:val="annotation subject"/>
    <w:basedOn w:val="CommentText"/>
    <w:next w:val="CommentText"/>
    <w:link w:val="CommentSubjectChar"/>
    <w:uiPriority w:val="99"/>
    <w:semiHidden/>
    <w:unhideWhenUsed/>
    <w:rsid w:val="00124988"/>
    <w:rPr>
      <w:b/>
      <w:bCs/>
    </w:rPr>
  </w:style>
  <w:style w:type="character" w:customStyle="1" w:styleId="CommentSubjectChar">
    <w:name w:val="Comment Subject Char"/>
    <w:basedOn w:val="CommentTextChar"/>
    <w:link w:val="CommentSubject"/>
    <w:uiPriority w:val="99"/>
    <w:semiHidden/>
    <w:rsid w:val="001249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83381">
      <w:bodyDiv w:val="1"/>
      <w:marLeft w:val="0"/>
      <w:marRight w:val="0"/>
      <w:marTop w:val="0"/>
      <w:marBottom w:val="0"/>
      <w:divBdr>
        <w:top w:val="none" w:sz="0" w:space="0" w:color="auto"/>
        <w:left w:val="none" w:sz="0" w:space="0" w:color="auto"/>
        <w:bottom w:val="none" w:sz="0" w:space="0" w:color="auto"/>
        <w:right w:val="none" w:sz="0" w:space="0" w:color="auto"/>
      </w:divBdr>
    </w:div>
    <w:div w:id="243036262">
      <w:bodyDiv w:val="1"/>
      <w:marLeft w:val="0"/>
      <w:marRight w:val="0"/>
      <w:marTop w:val="0"/>
      <w:marBottom w:val="0"/>
      <w:divBdr>
        <w:top w:val="none" w:sz="0" w:space="0" w:color="auto"/>
        <w:left w:val="none" w:sz="0" w:space="0" w:color="auto"/>
        <w:bottom w:val="none" w:sz="0" w:space="0" w:color="auto"/>
        <w:right w:val="none" w:sz="0" w:space="0" w:color="auto"/>
      </w:divBdr>
    </w:div>
    <w:div w:id="299579228">
      <w:bodyDiv w:val="1"/>
      <w:marLeft w:val="0"/>
      <w:marRight w:val="0"/>
      <w:marTop w:val="0"/>
      <w:marBottom w:val="0"/>
      <w:divBdr>
        <w:top w:val="none" w:sz="0" w:space="0" w:color="auto"/>
        <w:left w:val="none" w:sz="0" w:space="0" w:color="auto"/>
        <w:bottom w:val="none" w:sz="0" w:space="0" w:color="auto"/>
        <w:right w:val="none" w:sz="0" w:space="0" w:color="auto"/>
      </w:divBdr>
    </w:div>
    <w:div w:id="392046759">
      <w:bodyDiv w:val="1"/>
      <w:marLeft w:val="0"/>
      <w:marRight w:val="0"/>
      <w:marTop w:val="0"/>
      <w:marBottom w:val="0"/>
      <w:divBdr>
        <w:top w:val="none" w:sz="0" w:space="0" w:color="auto"/>
        <w:left w:val="none" w:sz="0" w:space="0" w:color="auto"/>
        <w:bottom w:val="none" w:sz="0" w:space="0" w:color="auto"/>
        <w:right w:val="none" w:sz="0" w:space="0" w:color="auto"/>
      </w:divBdr>
    </w:div>
    <w:div w:id="430201808">
      <w:bodyDiv w:val="1"/>
      <w:marLeft w:val="0"/>
      <w:marRight w:val="0"/>
      <w:marTop w:val="0"/>
      <w:marBottom w:val="0"/>
      <w:divBdr>
        <w:top w:val="none" w:sz="0" w:space="0" w:color="auto"/>
        <w:left w:val="none" w:sz="0" w:space="0" w:color="auto"/>
        <w:bottom w:val="none" w:sz="0" w:space="0" w:color="auto"/>
        <w:right w:val="none" w:sz="0" w:space="0" w:color="auto"/>
      </w:divBdr>
      <w:divsChild>
        <w:div w:id="1966038800">
          <w:marLeft w:val="0"/>
          <w:marRight w:val="0"/>
          <w:marTop w:val="225"/>
          <w:marBottom w:val="225"/>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84573830">
                  <w:marLeft w:val="0"/>
                  <w:marRight w:val="0"/>
                  <w:marTop w:val="0"/>
                  <w:marBottom w:val="0"/>
                  <w:divBdr>
                    <w:top w:val="none" w:sz="0" w:space="0" w:color="auto"/>
                    <w:left w:val="none" w:sz="0" w:space="0" w:color="auto"/>
                    <w:bottom w:val="none" w:sz="0" w:space="0" w:color="auto"/>
                    <w:right w:val="none" w:sz="0" w:space="0" w:color="auto"/>
                  </w:divBdr>
                  <w:divsChild>
                    <w:div w:id="1476681609">
                      <w:marLeft w:val="0"/>
                      <w:marRight w:val="0"/>
                      <w:marTop w:val="0"/>
                      <w:marBottom w:val="0"/>
                      <w:divBdr>
                        <w:top w:val="none" w:sz="0" w:space="0" w:color="auto"/>
                        <w:left w:val="none" w:sz="0" w:space="0" w:color="auto"/>
                        <w:bottom w:val="none" w:sz="0" w:space="0" w:color="auto"/>
                        <w:right w:val="none" w:sz="0" w:space="0" w:color="auto"/>
                      </w:divBdr>
                    </w:div>
                    <w:div w:id="674379866">
                      <w:marLeft w:val="0"/>
                      <w:marRight w:val="0"/>
                      <w:marTop w:val="0"/>
                      <w:marBottom w:val="0"/>
                      <w:divBdr>
                        <w:top w:val="none" w:sz="0" w:space="0" w:color="auto"/>
                        <w:left w:val="none" w:sz="0" w:space="0" w:color="auto"/>
                        <w:bottom w:val="none" w:sz="0" w:space="0" w:color="auto"/>
                        <w:right w:val="none" w:sz="0" w:space="0" w:color="auto"/>
                      </w:divBdr>
                    </w:div>
                    <w:div w:id="206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17536">
      <w:bodyDiv w:val="1"/>
      <w:marLeft w:val="0"/>
      <w:marRight w:val="0"/>
      <w:marTop w:val="0"/>
      <w:marBottom w:val="0"/>
      <w:divBdr>
        <w:top w:val="none" w:sz="0" w:space="0" w:color="auto"/>
        <w:left w:val="none" w:sz="0" w:space="0" w:color="auto"/>
        <w:bottom w:val="none" w:sz="0" w:space="0" w:color="auto"/>
        <w:right w:val="none" w:sz="0" w:space="0" w:color="auto"/>
      </w:divBdr>
    </w:div>
    <w:div w:id="444888314">
      <w:bodyDiv w:val="1"/>
      <w:marLeft w:val="0"/>
      <w:marRight w:val="0"/>
      <w:marTop w:val="0"/>
      <w:marBottom w:val="0"/>
      <w:divBdr>
        <w:top w:val="none" w:sz="0" w:space="0" w:color="auto"/>
        <w:left w:val="none" w:sz="0" w:space="0" w:color="auto"/>
        <w:bottom w:val="none" w:sz="0" w:space="0" w:color="auto"/>
        <w:right w:val="none" w:sz="0" w:space="0" w:color="auto"/>
      </w:divBdr>
    </w:div>
    <w:div w:id="1581065492">
      <w:bodyDiv w:val="1"/>
      <w:marLeft w:val="0"/>
      <w:marRight w:val="0"/>
      <w:marTop w:val="0"/>
      <w:marBottom w:val="0"/>
      <w:divBdr>
        <w:top w:val="none" w:sz="0" w:space="0" w:color="auto"/>
        <w:left w:val="none" w:sz="0" w:space="0" w:color="auto"/>
        <w:bottom w:val="none" w:sz="0" w:space="0" w:color="auto"/>
        <w:right w:val="none" w:sz="0" w:space="0" w:color="auto"/>
      </w:divBdr>
      <w:divsChild>
        <w:div w:id="525026756">
          <w:marLeft w:val="0"/>
          <w:marRight w:val="0"/>
          <w:marTop w:val="0"/>
          <w:marBottom w:val="0"/>
          <w:divBdr>
            <w:top w:val="none" w:sz="0" w:space="0" w:color="auto"/>
            <w:left w:val="none" w:sz="0" w:space="0" w:color="auto"/>
            <w:bottom w:val="none" w:sz="0" w:space="0" w:color="auto"/>
            <w:right w:val="none" w:sz="0" w:space="0" w:color="auto"/>
          </w:divBdr>
          <w:divsChild>
            <w:div w:id="1531991827">
              <w:marLeft w:val="0"/>
              <w:marRight w:val="0"/>
              <w:marTop w:val="0"/>
              <w:marBottom w:val="0"/>
              <w:divBdr>
                <w:top w:val="none" w:sz="0" w:space="0" w:color="auto"/>
                <w:left w:val="none" w:sz="0" w:space="0" w:color="auto"/>
                <w:bottom w:val="none" w:sz="0" w:space="0" w:color="auto"/>
                <w:right w:val="none" w:sz="0" w:space="0" w:color="auto"/>
              </w:divBdr>
              <w:divsChild>
                <w:div w:id="869681416">
                  <w:marLeft w:val="0"/>
                  <w:marRight w:val="0"/>
                  <w:marTop w:val="0"/>
                  <w:marBottom w:val="0"/>
                  <w:divBdr>
                    <w:top w:val="none" w:sz="0" w:space="0" w:color="auto"/>
                    <w:left w:val="none" w:sz="0" w:space="0" w:color="auto"/>
                    <w:bottom w:val="none" w:sz="0" w:space="0" w:color="auto"/>
                    <w:right w:val="none" w:sz="0" w:space="0" w:color="auto"/>
                  </w:divBdr>
                  <w:divsChild>
                    <w:div w:id="396786642">
                      <w:marLeft w:val="0"/>
                      <w:marRight w:val="0"/>
                      <w:marTop w:val="0"/>
                      <w:marBottom w:val="0"/>
                      <w:divBdr>
                        <w:top w:val="none" w:sz="0" w:space="0" w:color="auto"/>
                        <w:left w:val="none" w:sz="0" w:space="0" w:color="auto"/>
                        <w:bottom w:val="single" w:sz="12" w:space="6" w:color="000000"/>
                        <w:right w:val="none" w:sz="0" w:space="0" w:color="auto"/>
                      </w:divBdr>
                    </w:div>
                    <w:div w:id="134632023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402482203">
          <w:marLeft w:val="0"/>
          <w:marRight w:val="0"/>
          <w:marTop w:val="0"/>
          <w:marBottom w:val="0"/>
          <w:divBdr>
            <w:top w:val="none" w:sz="0" w:space="0" w:color="auto"/>
            <w:left w:val="none" w:sz="0" w:space="0" w:color="auto"/>
            <w:bottom w:val="none" w:sz="0" w:space="0" w:color="auto"/>
            <w:right w:val="none" w:sz="0" w:space="0" w:color="auto"/>
          </w:divBdr>
          <w:divsChild>
            <w:div w:id="503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berts@thehastings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astingscenter.org/team/mildred-z-solomon-ed-d/" TargetMode="External"/><Relationship Id="rId5" Type="http://schemas.openxmlformats.org/officeDocument/2006/relationships/hyperlink" Target="https://www.nejm.org/doi/full/10.1056/NEJMp2008300?query=featured_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Cardwell</dc:creator>
  <cp:lastModifiedBy>Susan Gilbert</cp:lastModifiedBy>
  <cp:revision>6</cp:revision>
  <dcterms:created xsi:type="dcterms:W3CDTF">2020-05-18T20:11:00Z</dcterms:created>
  <dcterms:modified xsi:type="dcterms:W3CDTF">2020-05-19T16:25:00Z</dcterms:modified>
</cp:coreProperties>
</file>