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0C36" w14:textId="16350228" w:rsidR="00EF5DC3" w:rsidRDefault="00EF5DC3" w:rsidP="00E02503">
      <w:pPr>
        <w:spacing w:after="240" w:line="240" w:lineRule="auto"/>
      </w:pPr>
      <w:r w:rsidRPr="00EF5DC3">
        <w:rPr>
          <w:rFonts w:ascii="Calibri" w:eastAsia="Arial Unicode MS" w:hAnsi="Calibri" w:cs="Calibri"/>
          <w:b/>
          <w:bCs/>
          <w:i/>
          <w:iCs/>
          <w:color w:val="000000"/>
          <w:sz w:val="28"/>
          <w:szCs w:val="28"/>
          <w:bdr w:val="nil"/>
        </w:rPr>
        <w:t>FOR IMMEDIATE REL</w:t>
      </w:r>
      <w:r w:rsidRPr="00EF5DC3">
        <w:rPr>
          <w:rFonts w:ascii="Calibri" w:eastAsia="Arial Unicode MS" w:hAnsi="Calibri" w:cs="Calibri"/>
          <w:b/>
          <w:bCs/>
          <w:i/>
          <w:iCs/>
          <w:color w:val="000000"/>
          <w:sz w:val="26"/>
          <w:szCs w:val="26"/>
          <w:bdr w:val="nil"/>
        </w:rPr>
        <w:t>EASE</w:t>
      </w:r>
      <w:r>
        <w:rPr>
          <w:rFonts w:ascii="Calibri" w:eastAsia="Arial Unicode MS" w:hAnsi="Calibri" w:cs="Calibri"/>
          <w:b/>
          <w:bCs/>
          <w:i/>
          <w:iCs/>
          <w:color w:val="000000"/>
          <w:sz w:val="26"/>
          <w:szCs w:val="26"/>
          <w:bdr w:val="nil"/>
        </w:rPr>
        <w:t xml:space="preserve">                              </w:t>
      </w:r>
    </w:p>
    <w:p w14:paraId="4663767D" w14:textId="7A003A85" w:rsidR="00E02503" w:rsidRDefault="00EF5DC3" w:rsidP="00E02503">
      <w:pPr>
        <w:spacing w:after="0"/>
      </w:pPr>
      <w:r w:rsidRPr="00E02503">
        <w:rPr>
          <w:b/>
          <w:bCs/>
          <w:sz w:val="28"/>
          <w:szCs w:val="28"/>
        </w:rPr>
        <w:t>THE HASTINGS CENTER</w:t>
      </w:r>
      <w:r w:rsidR="00E02503">
        <w:t xml:space="preserve">                                       Contact: Susan Gilbert, Director of Communications</w:t>
      </w:r>
    </w:p>
    <w:p w14:paraId="77FECFA3" w14:textId="2F32031C" w:rsidR="00E02503" w:rsidRDefault="00E02503" w:rsidP="00E02503">
      <w:pPr>
        <w:spacing w:after="0"/>
      </w:pPr>
      <w:r>
        <w:t xml:space="preserve">                                                                                                             845-424-4040 x244</w:t>
      </w:r>
    </w:p>
    <w:p w14:paraId="7D2632EE" w14:textId="2C3D8CE6" w:rsidR="00EF5DC3" w:rsidRDefault="00E02503" w:rsidP="00E02503">
      <w:pPr>
        <w:spacing w:after="0"/>
      </w:pPr>
      <w:r>
        <w:tab/>
        <w:t xml:space="preserve">                                                                                               </w:t>
      </w:r>
      <w:hyperlink r:id="rId8" w:history="1">
        <w:r w:rsidRPr="001102E2">
          <w:rPr>
            <w:rStyle w:val="Hyperlink"/>
          </w:rPr>
          <w:t>gilberts@thehastingscenter.org</w:t>
        </w:r>
      </w:hyperlink>
    </w:p>
    <w:p w14:paraId="76035170" w14:textId="3AD5D171" w:rsidR="00EF5DC3" w:rsidRDefault="00EF5DC3" w:rsidP="00EF5DC3">
      <w:pPr>
        <w:spacing w:after="0" w:line="240" w:lineRule="auto"/>
      </w:pPr>
    </w:p>
    <w:p w14:paraId="450CC943" w14:textId="78583F1A" w:rsidR="00877BE5" w:rsidRPr="00EF5DC3" w:rsidRDefault="00877BE5" w:rsidP="00EF5DC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b/>
          <w:bCs/>
          <w:i/>
          <w:iCs/>
          <w:color w:val="000000"/>
          <w:sz w:val="26"/>
          <w:szCs w:val="26"/>
          <w:bdr w:val="nil"/>
        </w:rPr>
      </w:pPr>
    </w:p>
    <w:p w14:paraId="7E7BC16B" w14:textId="04FA07D7" w:rsidR="00EB3B02" w:rsidRPr="00EF5DC3" w:rsidRDefault="008772CF" w:rsidP="00EF5DC3">
      <w:pPr>
        <w:shd w:val="clear" w:color="auto" w:fill="FFFFFF"/>
        <w:tabs>
          <w:tab w:val="left" w:pos="2510"/>
          <w:tab w:val="center" w:pos="4680"/>
        </w:tabs>
        <w:spacing w:after="0" w:line="240" w:lineRule="auto"/>
        <w:jc w:val="center"/>
        <w:outlineLvl w:val="0"/>
        <w:rPr>
          <w:rFonts w:eastAsia="Times New Roman" w:cs="Times New Roman"/>
          <w:kern w:val="36"/>
          <w:sz w:val="28"/>
          <w:szCs w:val="28"/>
          <w:u w:val="single"/>
        </w:rPr>
      </w:pPr>
      <w:r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>P</w:t>
      </w:r>
      <w:r w:rsidR="00553D41"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 xml:space="preserve">hysicians </w:t>
      </w:r>
      <w:r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>H</w:t>
      </w:r>
      <w:r w:rsidR="00553D41"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 xml:space="preserve">onored for </w:t>
      </w:r>
      <w:r w:rsidR="009040FF"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 xml:space="preserve">Outstanding </w:t>
      </w:r>
      <w:r w:rsidR="00A6069E" w:rsidRPr="00EF5DC3">
        <w:rPr>
          <w:rFonts w:eastAsia="Times New Roman" w:cs="Times New Roman"/>
          <w:b/>
          <w:kern w:val="36"/>
          <w:sz w:val="24"/>
          <w:szCs w:val="24"/>
          <w:u w:val="single"/>
        </w:rPr>
        <w:t>Care of Patients</w:t>
      </w:r>
    </w:p>
    <w:p w14:paraId="6CADE975" w14:textId="5DF7DC23" w:rsidR="00187F66" w:rsidRPr="00E02503" w:rsidRDefault="00697E21" w:rsidP="00C57D2B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</w:rPr>
      </w:pPr>
      <w:bookmarkStart w:id="0" w:name="_Hlk37257173"/>
      <w:r w:rsidRPr="00E02503">
        <w:rPr>
          <w:rFonts w:eastAsia="Times New Roman" w:cs="Arial"/>
          <w:b/>
          <w:bCs/>
          <w:i/>
        </w:rPr>
        <w:t>Five l</w:t>
      </w:r>
      <w:r w:rsidR="00187F66" w:rsidRPr="00E02503">
        <w:rPr>
          <w:rFonts w:eastAsia="Times New Roman" w:cs="Arial"/>
          <w:b/>
          <w:bCs/>
          <w:i/>
        </w:rPr>
        <w:t>eaders</w:t>
      </w:r>
      <w:r w:rsidR="00FC2EBF" w:rsidRPr="00E02503">
        <w:rPr>
          <w:rFonts w:eastAsia="Times New Roman" w:cs="Arial"/>
          <w:b/>
          <w:bCs/>
          <w:i/>
        </w:rPr>
        <w:t xml:space="preserve"> specializing</w:t>
      </w:r>
      <w:r w:rsidR="00187F66" w:rsidRPr="00E02503">
        <w:rPr>
          <w:rFonts w:eastAsia="Times New Roman" w:cs="Arial"/>
          <w:b/>
          <w:bCs/>
          <w:i/>
        </w:rPr>
        <w:t xml:space="preserve"> in </w:t>
      </w:r>
      <w:r w:rsidR="00DC24DA" w:rsidRPr="00E02503">
        <w:rPr>
          <w:rFonts w:eastAsia="Times New Roman" w:cs="Arial"/>
          <w:b/>
          <w:bCs/>
          <w:i/>
        </w:rPr>
        <w:t>care</w:t>
      </w:r>
      <w:r w:rsidR="00836E3B" w:rsidRPr="00E02503">
        <w:rPr>
          <w:rFonts w:eastAsia="Times New Roman" w:cs="Arial"/>
          <w:b/>
          <w:bCs/>
          <w:i/>
        </w:rPr>
        <w:t xml:space="preserve"> </w:t>
      </w:r>
      <w:r w:rsidR="00EC2EA5" w:rsidRPr="00E02503">
        <w:rPr>
          <w:rFonts w:eastAsia="Times New Roman" w:cs="Arial"/>
          <w:b/>
          <w:bCs/>
          <w:i/>
        </w:rPr>
        <w:t>at</w:t>
      </w:r>
      <w:r w:rsidR="00DC24DA" w:rsidRPr="00E02503">
        <w:rPr>
          <w:rFonts w:eastAsia="Times New Roman" w:cs="Arial"/>
          <w:b/>
          <w:bCs/>
          <w:i/>
        </w:rPr>
        <w:t xml:space="preserve"> the </w:t>
      </w:r>
      <w:r w:rsidR="000A4B59" w:rsidRPr="00E02503">
        <w:rPr>
          <w:rFonts w:eastAsia="Times New Roman" w:cs="Arial"/>
          <w:b/>
          <w:bCs/>
          <w:i/>
        </w:rPr>
        <w:t>end of life</w:t>
      </w:r>
      <w:r w:rsidR="00BC4902" w:rsidRPr="00E02503">
        <w:rPr>
          <w:rFonts w:eastAsia="Times New Roman" w:cs="Arial"/>
          <w:b/>
          <w:bCs/>
          <w:i/>
        </w:rPr>
        <w:t xml:space="preserve"> </w:t>
      </w:r>
      <w:r w:rsidR="00243EC2" w:rsidRPr="00E02503">
        <w:rPr>
          <w:rFonts w:eastAsia="Times New Roman" w:cs="Arial"/>
          <w:b/>
          <w:bCs/>
          <w:i/>
        </w:rPr>
        <w:t xml:space="preserve">have been selected to </w:t>
      </w:r>
      <w:r w:rsidR="00187F66" w:rsidRPr="00E02503">
        <w:rPr>
          <w:rFonts w:eastAsia="Times New Roman" w:cs="Arial"/>
          <w:b/>
          <w:bCs/>
          <w:i/>
        </w:rPr>
        <w:t xml:space="preserve">receive the </w:t>
      </w:r>
      <w:r w:rsidR="0081706F" w:rsidRPr="00E02503">
        <w:rPr>
          <w:rFonts w:eastAsia="Times New Roman" w:cs="Arial"/>
          <w:b/>
          <w:bCs/>
          <w:i/>
        </w:rPr>
        <w:t xml:space="preserve">2020 </w:t>
      </w:r>
      <w:r w:rsidR="00187F66" w:rsidRPr="00E02503">
        <w:rPr>
          <w:rFonts w:eastAsia="Times New Roman" w:cs="Arial"/>
          <w:b/>
          <w:bCs/>
          <w:i/>
        </w:rPr>
        <w:t>Hastings Center Cunniff-Dixon Physician Awards.</w:t>
      </w:r>
    </w:p>
    <w:bookmarkEnd w:id="0"/>
    <w:p w14:paraId="6CCE2C18" w14:textId="302A475D" w:rsidR="004004DE" w:rsidRDefault="0004223B" w:rsidP="004004DE">
      <w:pPr>
        <w:spacing w:after="0"/>
        <w:rPr>
          <w:rFonts w:eastAsia="Times New Roman" w:cs="Arial"/>
        </w:rPr>
      </w:pPr>
      <w:r w:rsidRPr="0004223B">
        <w:rPr>
          <w:rFonts w:eastAsia="Times New Roman" w:cs="Arial"/>
        </w:rPr>
        <w:t xml:space="preserve">In this period of global struggle as health care professionals are putting their lives on the line, </w:t>
      </w:r>
      <w:r w:rsidR="004004DE">
        <w:rPr>
          <w:rFonts w:eastAsia="Times New Roman" w:cs="Arial"/>
        </w:rPr>
        <w:t>we are pleased</w:t>
      </w:r>
      <w:r w:rsidR="004004DE" w:rsidRPr="00697E21">
        <w:rPr>
          <w:rFonts w:eastAsia="Times New Roman" w:cs="Arial"/>
        </w:rPr>
        <w:t xml:space="preserve"> </w:t>
      </w:r>
      <w:r w:rsidR="004004DE">
        <w:rPr>
          <w:rFonts w:eastAsia="Times New Roman" w:cs="Arial"/>
        </w:rPr>
        <w:t xml:space="preserve">to </w:t>
      </w:r>
      <w:r w:rsidR="004004DE" w:rsidRPr="0004223B">
        <w:rPr>
          <w:rFonts w:eastAsia="Times New Roman" w:cs="Arial"/>
        </w:rPr>
        <w:t xml:space="preserve">honor </w:t>
      </w:r>
      <w:r w:rsidR="00B46A50">
        <w:rPr>
          <w:rFonts w:eastAsia="Times New Roman" w:cs="Arial"/>
        </w:rPr>
        <w:t xml:space="preserve">five </w:t>
      </w:r>
      <w:r w:rsidR="004004DE" w:rsidRPr="0004223B">
        <w:rPr>
          <w:rFonts w:eastAsia="Times New Roman" w:cs="Arial"/>
        </w:rPr>
        <w:t>exemplary physicians</w:t>
      </w:r>
      <w:r w:rsidR="004004DE" w:rsidRPr="0004223B" w:rsidDel="0081706F">
        <w:rPr>
          <w:rFonts w:eastAsia="Times New Roman" w:cs="Arial"/>
        </w:rPr>
        <w:t xml:space="preserve"> </w:t>
      </w:r>
      <w:r w:rsidR="004004DE">
        <w:rPr>
          <w:rFonts w:eastAsia="Times New Roman" w:cs="Arial"/>
        </w:rPr>
        <w:t>who</w:t>
      </w:r>
      <w:r w:rsidR="004004DE" w:rsidRPr="00DA797F">
        <w:rPr>
          <w:rFonts w:eastAsia="Times New Roman" w:cs="Arial"/>
        </w:rPr>
        <w:t xml:space="preserve"> specializ</w:t>
      </w:r>
      <w:r w:rsidR="004004DE">
        <w:rPr>
          <w:rFonts w:eastAsia="Times New Roman" w:cs="Arial"/>
        </w:rPr>
        <w:t>e</w:t>
      </w:r>
      <w:r w:rsidR="004004DE" w:rsidRPr="00DA797F">
        <w:rPr>
          <w:rFonts w:eastAsia="Times New Roman" w:cs="Arial"/>
        </w:rPr>
        <w:t xml:space="preserve"> in care</w:t>
      </w:r>
      <w:r w:rsidR="00142770">
        <w:rPr>
          <w:rFonts w:eastAsia="Times New Roman" w:cs="Arial"/>
        </w:rPr>
        <w:t xml:space="preserve"> of patients nea</w:t>
      </w:r>
      <w:r w:rsidR="000B3EF1">
        <w:rPr>
          <w:rFonts w:eastAsia="Times New Roman" w:cs="Arial"/>
        </w:rPr>
        <w:t>r</w:t>
      </w:r>
      <w:r w:rsidR="004004DE" w:rsidRPr="00DA797F">
        <w:rPr>
          <w:rFonts w:eastAsia="Times New Roman" w:cs="Arial"/>
        </w:rPr>
        <w:t xml:space="preserve"> the end of life</w:t>
      </w:r>
      <w:r w:rsidR="004004DE">
        <w:rPr>
          <w:rFonts w:eastAsia="Times New Roman" w:cs="Arial"/>
        </w:rPr>
        <w:t xml:space="preserve">.  </w:t>
      </w:r>
      <w:r w:rsidR="00290EBD" w:rsidRPr="00290EBD">
        <w:rPr>
          <w:rFonts w:eastAsia="Times New Roman" w:cs="Arial"/>
        </w:rPr>
        <w:t>It seems particularly important to continue this tradition even in the midst of this pandemic</w:t>
      </w:r>
      <w:r w:rsidR="004004DE">
        <w:rPr>
          <w:rFonts w:eastAsia="Times New Roman" w:cs="Arial"/>
        </w:rPr>
        <w:t>.</w:t>
      </w:r>
      <w:r w:rsidR="004004DE" w:rsidRPr="00697E21">
        <w:rPr>
          <w:rFonts w:eastAsia="Times New Roman" w:cs="Arial"/>
        </w:rPr>
        <w:t xml:space="preserve"> </w:t>
      </w:r>
    </w:p>
    <w:p w14:paraId="46FB7B07" w14:textId="77777777" w:rsidR="00A04030" w:rsidRDefault="00A04030" w:rsidP="00DA797F">
      <w:pPr>
        <w:spacing w:after="0"/>
        <w:rPr>
          <w:rFonts w:eastAsia="Times New Roman" w:cs="Arial"/>
        </w:rPr>
      </w:pPr>
    </w:p>
    <w:p w14:paraId="1AAE5C5A" w14:textId="28916045" w:rsidR="00B911BF" w:rsidRPr="00DA797F" w:rsidRDefault="00CB65DE" w:rsidP="00DA797F">
      <w:pPr>
        <w:spacing w:after="0"/>
        <w:rPr>
          <w:rFonts w:eastAsia="Times New Roman" w:cs="Arial"/>
        </w:rPr>
      </w:pPr>
      <w:r w:rsidRPr="00DA797F">
        <w:rPr>
          <w:rFonts w:eastAsia="Times New Roman" w:cs="Arial"/>
        </w:rPr>
        <w:t>The</w:t>
      </w:r>
      <w:r w:rsidR="00B911BF" w:rsidRPr="00DA797F">
        <w:rPr>
          <w:rFonts w:eastAsia="Times New Roman" w:cs="Arial"/>
        </w:rPr>
        <w:t xml:space="preserve"> </w:t>
      </w:r>
      <w:r w:rsidRPr="00DA797F">
        <w:rPr>
          <w:rFonts w:eastAsia="Times New Roman" w:cs="Arial"/>
        </w:rPr>
        <w:t>Ha</w:t>
      </w:r>
      <w:r w:rsidR="00B911BF" w:rsidRPr="00DA797F">
        <w:rPr>
          <w:rFonts w:eastAsia="Times New Roman" w:cs="Arial"/>
        </w:rPr>
        <w:t>s</w:t>
      </w:r>
      <w:r w:rsidRPr="00DA797F">
        <w:rPr>
          <w:rFonts w:eastAsia="Times New Roman" w:cs="Arial"/>
        </w:rPr>
        <w:t xml:space="preserve">tings Center Cunniff-Dixon Physician </w:t>
      </w:r>
      <w:r w:rsidR="00A367DB">
        <w:rPr>
          <w:rFonts w:eastAsia="Times New Roman" w:cs="Arial"/>
        </w:rPr>
        <w:t>A</w:t>
      </w:r>
      <w:r w:rsidRPr="00DA797F">
        <w:rPr>
          <w:rFonts w:eastAsia="Times New Roman" w:cs="Arial"/>
        </w:rPr>
        <w:t xml:space="preserve">wards </w:t>
      </w:r>
      <w:r w:rsidR="00FD37A9">
        <w:rPr>
          <w:rFonts w:eastAsia="Times New Roman" w:cs="Arial"/>
        </w:rPr>
        <w:t>honor</w:t>
      </w:r>
      <w:r w:rsidRPr="00DA797F">
        <w:rPr>
          <w:rFonts w:eastAsia="Times New Roman" w:cs="Arial"/>
        </w:rPr>
        <w:t xml:space="preserve"> physicians</w:t>
      </w:r>
      <w:r w:rsidR="00B911BF" w:rsidRPr="00DA797F">
        <w:rPr>
          <w:rFonts w:eastAsia="Times New Roman" w:cs="Arial"/>
        </w:rPr>
        <w:t xml:space="preserve"> </w:t>
      </w:r>
      <w:r w:rsidR="00A367DB">
        <w:rPr>
          <w:rFonts w:eastAsia="Times New Roman" w:cs="Arial"/>
        </w:rPr>
        <w:t>for</w:t>
      </w:r>
      <w:r w:rsidRPr="00DA797F">
        <w:rPr>
          <w:rFonts w:eastAsia="Times New Roman" w:cs="Arial"/>
        </w:rPr>
        <w:t xml:space="preserve"> </w:t>
      </w:r>
      <w:r w:rsidR="00575330">
        <w:rPr>
          <w:rFonts w:eastAsia="Times New Roman" w:cs="Arial"/>
        </w:rPr>
        <w:t xml:space="preserve">their outstanding contributions in </w:t>
      </w:r>
      <w:r w:rsidR="00C812C4">
        <w:rPr>
          <w:rFonts w:eastAsia="Times New Roman" w:cs="Arial"/>
        </w:rPr>
        <w:t>one or more of four areas:</w:t>
      </w:r>
      <w:r w:rsidR="00575330">
        <w:rPr>
          <w:rFonts w:eastAsia="Times New Roman" w:cs="Arial"/>
        </w:rPr>
        <w:t xml:space="preserve"> medical </w:t>
      </w:r>
      <w:r w:rsidR="00C812C4">
        <w:rPr>
          <w:rFonts w:eastAsia="Times New Roman" w:cs="Arial"/>
        </w:rPr>
        <w:t>practice</w:t>
      </w:r>
      <w:r w:rsidR="00575330">
        <w:rPr>
          <w:rFonts w:eastAsia="Times New Roman" w:cs="Arial"/>
        </w:rPr>
        <w:t>,</w:t>
      </w:r>
      <w:r w:rsidR="00575330" w:rsidRPr="00575330">
        <w:rPr>
          <w:rFonts w:eastAsia="Times New Roman" w:cs="Arial"/>
        </w:rPr>
        <w:t xml:space="preserve"> </w:t>
      </w:r>
      <w:r w:rsidR="00C812C4">
        <w:rPr>
          <w:rFonts w:eastAsia="Times New Roman" w:cs="Arial"/>
        </w:rPr>
        <w:t xml:space="preserve">teaching, </w:t>
      </w:r>
      <w:r w:rsidR="00575330" w:rsidRPr="00575330">
        <w:rPr>
          <w:rFonts w:eastAsia="Times New Roman" w:cs="Arial"/>
        </w:rPr>
        <w:t xml:space="preserve">research, </w:t>
      </w:r>
      <w:r w:rsidR="00C812C4">
        <w:rPr>
          <w:rFonts w:eastAsia="Times New Roman" w:cs="Arial"/>
        </w:rPr>
        <w:t xml:space="preserve">and </w:t>
      </w:r>
      <w:r w:rsidR="00575330" w:rsidRPr="00575330">
        <w:rPr>
          <w:rFonts w:eastAsia="Times New Roman" w:cs="Arial"/>
        </w:rPr>
        <w:t>community.</w:t>
      </w:r>
      <w:r w:rsidR="00575330">
        <w:rPr>
          <w:rFonts w:eastAsia="Times New Roman" w:cs="Arial"/>
        </w:rPr>
        <w:t xml:space="preserve"> </w:t>
      </w:r>
      <w:r w:rsidR="00C812C4">
        <w:rPr>
          <w:rFonts w:eastAsia="Times New Roman" w:cs="Arial"/>
        </w:rPr>
        <w:t>Awards</w:t>
      </w:r>
      <w:r w:rsidRPr="00DA797F">
        <w:rPr>
          <w:rFonts w:eastAsia="Times New Roman" w:cs="Arial"/>
        </w:rPr>
        <w:t xml:space="preserve"> in the amount of $25,000 </w:t>
      </w:r>
      <w:r w:rsidR="00DA797F">
        <w:rPr>
          <w:rFonts w:eastAsia="Times New Roman" w:cs="Arial"/>
        </w:rPr>
        <w:t xml:space="preserve">each </w:t>
      </w:r>
      <w:r w:rsidRPr="00DA797F">
        <w:rPr>
          <w:rFonts w:eastAsia="Times New Roman" w:cs="Arial"/>
        </w:rPr>
        <w:t xml:space="preserve">are </w:t>
      </w:r>
      <w:r w:rsidR="00C812C4">
        <w:rPr>
          <w:rFonts w:eastAsia="Times New Roman" w:cs="Arial"/>
        </w:rPr>
        <w:t>made</w:t>
      </w:r>
      <w:r w:rsidRPr="00DA797F">
        <w:rPr>
          <w:rFonts w:eastAsia="Times New Roman" w:cs="Arial"/>
        </w:rPr>
        <w:t xml:space="preserve"> to one senior and one mid-career </w:t>
      </w:r>
      <w:r w:rsidR="00B911BF" w:rsidRPr="00DA797F">
        <w:rPr>
          <w:rFonts w:eastAsia="Times New Roman" w:cs="Arial"/>
        </w:rPr>
        <w:t>physician, and three additional awards in the amount of $15,000 are given to early-career physicians</w:t>
      </w:r>
      <w:r w:rsidRPr="00DA797F">
        <w:rPr>
          <w:rFonts w:eastAsia="Times New Roman" w:cs="Arial"/>
        </w:rPr>
        <w:t xml:space="preserve">. </w:t>
      </w:r>
    </w:p>
    <w:p w14:paraId="28B42C1B" w14:textId="77777777" w:rsidR="00A04030" w:rsidRPr="00DA797F" w:rsidRDefault="00A04030" w:rsidP="00DA797F">
      <w:pPr>
        <w:spacing w:after="0"/>
        <w:rPr>
          <w:rFonts w:eastAsia="Times New Roman" w:cs="Arial"/>
        </w:rPr>
      </w:pPr>
    </w:p>
    <w:p w14:paraId="738201ED" w14:textId="60A33C1A" w:rsidR="00EB3B02" w:rsidRPr="00DA797F" w:rsidRDefault="00EB3B02" w:rsidP="00DA797F">
      <w:pPr>
        <w:spacing w:after="0"/>
        <w:rPr>
          <w:rFonts w:eastAsia="Times New Roman" w:cs="Arial"/>
        </w:rPr>
      </w:pPr>
      <w:r w:rsidRPr="00DA797F">
        <w:rPr>
          <w:rFonts w:eastAsia="Times New Roman" w:cs="Arial"/>
        </w:rPr>
        <w:t xml:space="preserve">The Cunniff-Dixon Foundation, whose mission is to enrich the </w:t>
      </w:r>
      <w:r w:rsidR="00A6069E" w:rsidRPr="00DA797F">
        <w:rPr>
          <w:rFonts w:eastAsia="Times New Roman" w:cs="Arial"/>
        </w:rPr>
        <w:t>relationship of doctors and patients who are</w:t>
      </w:r>
      <w:r w:rsidRPr="00DA797F">
        <w:rPr>
          <w:rFonts w:eastAsia="Times New Roman" w:cs="Arial"/>
        </w:rPr>
        <w:t xml:space="preserve"> near the end of life, </w:t>
      </w:r>
      <w:r w:rsidR="00243EC2" w:rsidRPr="00DA797F">
        <w:rPr>
          <w:rFonts w:eastAsia="Times New Roman" w:cs="Arial"/>
        </w:rPr>
        <w:t xml:space="preserve">created and </w:t>
      </w:r>
      <w:r w:rsidRPr="00DA797F">
        <w:rPr>
          <w:rFonts w:eastAsia="Times New Roman" w:cs="Arial"/>
        </w:rPr>
        <w:t>funds the awards. The Hastings Center, a bioethics research institute that has done groundbreaking work on end-of-life decision-making, cosponsors the awards.</w:t>
      </w:r>
      <w:r w:rsidR="00A9758A" w:rsidRPr="00DA797F">
        <w:rPr>
          <w:rFonts w:eastAsia="Times New Roman" w:cs="Arial"/>
        </w:rPr>
        <w:t xml:space="preserve"> </w:t>
      </w:r>
    </w:p>
    <w:p w14:paraId="4FF7B760" w14:textId="77777777" w:rsidR="004004DE" w:rsidRDefault="004004DE" w:rsidP="004004DE">
      <w:pPr>
        <w:spacing w:after="0"/>
        <w:rPr>
          <w:rFonts w:eastAsia="Times New Roman" w:cs="Arial"/>
        </w:rPr>
      </w:pPr>
      <w:bookmarkStart w:id="1" w:name="_Hlk36616202"/>
    </w:p>
    <w:p w14:paraId="5BF4D15A" w14:textId="2E35E66F" w:rsidR="004004DE" w:rsidRDefault="004004DE" w:rsidP="004004DE">
      <w:pPr>
        <w:spacing w:after="0"/>
        <w:rPr>
          <w:rFonts w:eastAsia="Times New Roman" w:cs="Arial"/>
        </w:rPr>
      </w:pPr>
      <w:r w:rsidRPr="00697E21">
        <w:rPr>
          <w:rFonts w:eastAsia="Times New Roman" w:cs="Arial"/>
        </w:rPr>
        <w:t>The Hastings</w:t>
      </w:r>
      <w:r>
        <w:rPr>
          <w:rFonts w:eastAsia="Times New Roman" w:cs="Arial"/>
        </w:rPr>
        <w:t xml:space="preserve"> Center</w:t>
      </w:r>
      <w:r w:rsidRPr="00697E21">
        <w:rPr>
          <w:rFonts w:eastAsia="Times New Roman" w:cs="Arial"/>
        </w:rPr>
        <w:t xml:space="preserve"> Cunniff</w:t>
      </w:r>
      <w:r>
        <w:rPr>
          <w:rFonts w:eastAsia="Times New Roman" w:cs="Arial"/>
        </w:rPr>
        <w:t>-</w:t>
      </w:r>
      <w:r w:rsidRPr="00697E21">
        <w:rPr>
          <w:rFonts w:eastAsia="Times New Roman" w:cs="Arial"/>
        </w:rPr>
        <w:t xml:space="preserve">Dixon </w:t>
      </w:r>
      <w:r>
        <w:rPr>
          <w:rFonts w:eastAsia="Times New Roman" w:cs="Arial"/>
        </w:rPr>
        <w:t xml:space="preserve">Physician </w:t>
      </w:r>
      <w:r w:rsidRPr="00697E21">
        <w:rPr>
          <w:rFonts w:eastAsia="Times New Roman" w:cs="Arial"/>
        </w:rPr>
        <w:t xml:space="preserve">Awards have been celebrating </w:t>
      </w:r>
      <w:r>
        <w:rPr>
          <w:rFonts w:eastAsia="Times New Roman" w:cs="Arial"/>
        </w:rPr>
        <w:t>exceptional</w:t>
      </w:r>
      <w:r w:rsidRPr="00697E21">
        <w:rPr>
          <w:rFonts w:eastAsia="Times New Roman" w:cs="Arial"/>
        </w:rPr>
        <w:t xml:space="preserve"> doctoring near the end of life for the past </w:t>
      </w:r>
      <w:r>
        <w:rPr>
          <w:rFonts w:eastAsia="Times New Roman" w:cs="Arial"/>
        </w:rPr>
        <w:t>10</w:t>
      </w:r>
      <w:r w:rsidRPr="00697E21">
        <w:rPr>
          <w:rFonts w:eastAsia="Times New Roman" w:cs="Arial"/>
        </w:rPr>
        <w:t xml:space="preserve"> years</w:t>
      </w:r>
      <w:r>
        <w:rPr>
          <w:rFonts w:eastAsia="Times New Roman" w:cs="Arial"/>
        </w:rPr>
        <w:t>,”</w:t>
      </w:r>
      <w:r w:rsidRPr="00697E21">
        <w:rPr>
          <w:rFonts w:eastAsia="Times New Roman" w:cs="Arial"/>
        </w:rPr>
        <w:t xml:space="preserve"> </w:t>
      </w:r>
      <w:r w:rsidRPr="00575330">
        <w:rPr>
          <w:rFonts w:eastAsia="Times New Roman" w:cs="Arial"/>
        </w:rPr>
        <w:t xml:space="preserve">says Mildred Z. Solomon, president of The Hastings Center. </w:t>
      </w:r>
      <w:r>
        <w:rPr>
          <w:rFonts w:eastAsia="Times New Roman" w:cs="Arial"/>
        </w:rPr>
        <w:t>“</w:t>
      </w:r>
      <w:r w:rsidRPr="0004223B">
        <w:rPr>
          <w:rFonts w:eastAsia="Times New Roman" w:cs="Arial"/>
        </w:rPr>
        <w:t xml:space="preserve">May we all experience a moment of </w:t>
      </w:r>
      <w:r w:rsidR="000E2A5D">
        <w:rPr>
          <w:rFonts w:eastAsia="Times New Roman" w:cs="Arial"/>
        </w:rPr>
        <w:t>gratitude</w:t>
      </w:r>
      <w:r w:rsidRPr="0004223B">
        <w:rPr>
          <w:rFonts w:eastAsia="Times New Roman" w:cs="Arial"/>
        </w:rPr>
        <w:t xml:space="preserve"> as we </w:t>
      </w:r>
      <w:r>
        <w:rPr>
          <w:rFonts w:eastAsia="Times New Roman" w:cs="Arial"/>
        </w:rPr>
        <w:t>recognize</w:t>
      </w:r>
      <w:r w:rsidRPr="0004223B">
        <w:rPr>
          <w:rFonts w:eastAsia="Times New Roman" w:cs="Arial"/>
        </w:rPr>
        <w:t xml:space="preserve"> this year’s extraordinary honorees</w:t>
      </w:r>
      <w:r>
        <w:rPr>
          <w:rFonts w:eastAsia="Times New Roman" w:cs="Arial"/>
        </w:rPr>
        <w:t xml:space="preserve"> for their </w:t>
      </w:r>
      <w:r w:rsidRPr="00575330">
        <w:rPr>
          <w:rFonts w:eastAsia="Times New Roman" w:cs="Arial"/>
        </w:rPr>
        <w:t>clinical contributions and commitment to patients</w:t>
      </w:r>
      <w:r>
        <w:rPr>
          <w:rFonts w:eastAsia="Times New Roman" w:cs="Arial"/>
        </w:rPr>
        <w:t>, families, and communities.”</w:t>
      </w:r>
    </w:p>
    <w:bookmarkEnd w:id="1"/>
    <w:p w14:paraId="42295BD8" w14:textId="77777777" w:rsidR="00A04030" w:rsidRDefault="00A04030" w:rsidP="00A04030">
      <w:pPr>
        <w:spacing w:after="0"/>
        <w:rPr>
          <w:rFonts w:eastAsia="Times New Roman" w:cs="Arial"/>
        </w:rPr>
      </w:pPr>
    </w:p>
    <w:p w14:paraId="1703DC9F" w14:textId="52DA3619" w:rsidR="00EB3B02" w:rsidRDefault="00C57D2B" w:rsidP="00DA797F">
      <w:pPr>
        <w:spacing w:after="0"/>
        <w:rPr>
          <w:rFonts w:eastAsia="Times New Roman" w:cs="Arial"/>
        </w:rPr>
      </w:pPr>
      <w:r w:rsidRPr="00DA797F">
        <w:rPr>
          <w:rFonts w:eastAsia="Times New Roman" w:cs="Arial"/>
        </w:rPr>
        <w:t xml:space="preserve">The </w:t>
      </w:r>
      <w:r w:rsidR="0081706F" w:rsidRPr="00DA797F">
        <w:rPr>
          <w:rFonts w:eastAsia="Times New Roman" w:cs="Arial"/>
        </w:rPr>
        <w:t xml:space="preserve">2020 </w:t>
      </w:r>
      <w:r w:rsidR="00EB3B02" w:rsidRPr="00DA797F">
        <w:rPr>
          <w:rFonts w:eastAsia="Times New Roman" w:cs="Arial"/>
        </w:rPr>
        <w:t>recipients are:</w:t>
      </w:r>
    </w:p>
    <w:p w14:paraId="185A50ED" w14:textId="77777777" w:rsidR="00AE4EE4" w:rsidRPr="00DA797F" w:rsidRDefault="00AE4EE4" w:rsidP="00DA797F">
      <w:pPr>
        <w:spacing w:after="0"/>
        <w:rPr>
          <w:rFonts w:eastAsia="Times New Roman" w:cs="Arial"/>
        </w:rPr>
      </w:pPr>
    </w:p>
    <w:p w14:paraId="436C19F2" w14:textId="45AEF51B" w:rsidR="00947507" w:rsidRDefault="00947507" w:rsidP="00947507">
      <w:pPr>
        <w:spacing w:after="0"/>
        <w:rPr>
          <w:rFonts w:eastAsia="Times New Roman" w:cs="Arial"/>
        </w:rPr>
      </w:pPr>
      <w:r w:rsidRPr="00DA797F">
        <w:rPr>
          <w:rFonts w:eastAsia="Times New Roman" w:cs="Arial"/>
          <w:b/>
          <w:bCs/>
        </w:rPr>
        <w:t>Senior Physician Award: </w:t>
      </w:r>
      <w:r w:rsidRPr="00031E8C">
        <w:t xml:space="preserve"> </w:t>
      </w:r>
      <w:r w:rsidRPr="00DA797F">
        <w:rPr>
          <w:rFonts w:eastAsia="Times New Roman" w:cs="Arial"/>
          <w:b/>
          <w:bCs/>
        </w:rPr>
        <w:t>Rodney O. Tucker, MD, MMM, FAAHPM,</w:t>
      </w:r>
      <w:r w:rsidRPr="00DA797F">
        <w:rPr>
          <w:rFonts w:eastAsia="Times New Roman" w:cs="Arial"/>
        </w:rPr>
        <w:t xml:space="preserve"> </w:t>
      </w:r>
      <w:r>
        <w:rPr>
          <w:rFonts w:eastAsia="Times New Roman" w:cs="Arial"/>
        </w:rPr>
        <w:t>d</w:t>
      </w:r>
      <w:r w:rsidRPr="00DA797F">
        <w:rPr>
          <w:rFonts w:eastAsia="Times New Roman" w:cs="Arial"/>
        </w:rPr>
        <w:t xml:space="preserve">irector </w:t>
      </w:r>
      <w:r>
        <w:rPr>
          <w:rFonts w:eastAsia="Times New Roman" w:cs="Arial"/>
        </w:rPr>
        <w:t>of</w:t>
      </w:r>
      <w:r w:rsidRPr="00DA797F">
        <w:rPr>
          <w:rFonts w:eastAsia="Times New Roman" w:cs="Arial"/>
        </w:rPr>
        <w:t xml:space="preserve"> the </w:t>
      </w:r>
      <w:r>
        <w:rPr>
          <w:rFonts w:eastAsia="Times New Roman" w:cs="Arial"/>
        </w:rPr>
        <w:t xml:space="preserve">UAB </w:t>
      </w:r>
      <w:r w:rsidRPr="00DA797F">
        <w:rPr>
          <w:rFonts w:eastAsia="Times New Roman" w:cs="Arial"/>
        </w:rPr>
        <w:t xml:space="preserve">Center for Palliative and Supportive Care </w:t>
      </w:r>
      <w:r>
        <w:rPr>
          <w:rFonts w:eastAsia="Times New Roman" w:cs="Arial"/>
        </w:rPr>
        <w:t xml:space="preserve">and </w:t>
      </w:r>
      <w:r w:rsidRPr="00DA797F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Christine S. R</w:t>
      </w:r>
      <w:r w:rsidRPr="00DA797F">
        <w:rPr>
          <w:rFonts w:eastAsia="Times New Roman" w:cs="Arial"/>
        </w:rPr>
        <w:t>itchie Endowed Chair</w:t>
      </w:r>
      <w:r>
        <w:rPr>
          <w:rFonts w:eastAsia="Times New Roman" w:cs="Arial"/>
        </w:rPr>
        <w:t xml:space="preserve"> in Palliative Care Leadership, University of Alabama at Birmingham (UAB). Dr. Tucker works in internal medicine and in hospice and palliative medicine, providing </w:t>
      </w:r>
      <w:r w:rsidRPr="000A69F7">
        <w:rPr>
          <w:rFonts w:eastAsia="Times New Roman" w:cs="Arial"/>
        </w:rPr>
        <w:t xml:space="preserve">palliative care </w:t>
      </w:r>
      <w:r>
        <w:rPr>
          <w:rFonts w:eastAsia="Times New Roman" w:cs="Arial"/>
        </w:rPr>
        <w:t xml:space="preserve">for patients with </w:t>
      </w:r>
      <w:r w:rsidRPr="000A69F7">
        <w:rPr>
          <w:rFonts w:eastAsia="Times New Roman" w:cs="Arial"/>
        </w:rPr>
        <w:t xml:space="preserve">chronic illnesses such as heart failure and </w:t>
      </w:r>
      <w:r>
        <w:rPr>
          <w:rFonts w:eastAsia="Times New Roman" w:cs="Arial"/>
        </w:rPr>
        <w:t xml:space="preserve">other non-oncologic conditions. He aims to improve </w:t>
      </w:r>
      <w:r w:rsidRPr="000A69F7">
        <w:rPr>
          <w:rFonts w:eastAsia="Times New Roman" w:cs="Arial"/>
        </w:rPr>
        <w:t>the delivery of health</w:t>
      </w:r>
      <w:r>
        <w:rPr>
          <w:rFonts w:eastAsia="Times New Roman" w:cs="Arial"/>
        </w:rPr>
        <w:t xml:space="preserve"> </w:t>
      </w:r>
      <w:r w:rsidRPr="000A69F7">
        <w:rPr>
          <w:rFonts w:eastAsia="Times New Roman" w:cs="Arial"/>
        </w:rPr>
        <w:t xml:space="preserve">care </w:t>
      </w:r>
      <w:r>
        <w:rPr>
          <w:rFonts w:eastAsia="Times New Roman" w:cs="Arial"/>
        </w:rPr>
        <w:t>and</w:t>
      </w:r>
      <w:r w:rsidRPr="000A69F7">
        <w:rPr>
          <w:rFonts w:eastAsia="Times New Roman" w:cs="Arial"/>
        </w:rPr>
        <w:t xml:space="preserve"> palliative care across settings</w:t>
      </w:r>
      <w:r>
        <w:rPr>
          <w:rFonts w:eastAsia="Times New Roman" w:cs="Arial"/>
        </w:rPr>
        <w:t>, and h</w:t>
      </w:r>
      <w:r w:rsidRPr="008E3FC1">
        <w:rPr>
          <w:rFonts w:eastAsia="Times New Roman" w:cs="Arial"/>
        </w:rPr>
        <w:t>as been engaged in developing one of the most comprehensive clinical, educational, and research programs in palliative care in the U.S.</w:t>
      </w:r>
      <w:r>
        <w:rPr>
          <w:rFonts w:eastAsia="Times New Roman" w:cs="Arial"/>
        </w:rPr>
        <w:t xml:space="preserve"> His nominator noted, “</w:t>
      </w:r>
      <w:r w:rsidRPr="002851C9">
        <w:rPr>
          <w:rFonts w:eastAsia="Times New Roman" w:cs="Arial"/>
        </w:rPr>
        <w:t>Rodney is as skilled at engaging patients and families as he is with engaging colleagues and health system</w:t>
      </w:r>
      <w:r>
        <w:rPr>
          <w:rFonts w:eastAsia="Times New Roman" w:cs="Arial"/>
        </w:rPr>
        <w:t xml:space="preserve"> </w:t>
      </w:r>
      <w:r w:rsidRPr="002851C9">
        <w:rPr>
          <w:rFonts w:eastAsia="Times New Roman" w:cs="Arial"/>
        </w:rPr>
        <w:t xml:space="preserve">leaders. He personifies the adages </w:t>
      </w:r>
      <w:r>
        <w:rPr>
          <w:rFonts w:eastAsia="Times New Roman" w:cs="Arial"/>
        </w:rPr>
        <w:t>‘</w:t>
      </w:r>
      <w:r w:rsidRPr="002851C9">
        <w:rPr>
          <w:rFonts w:eastAsia="Times New Roman" w:cs="Arial"/>
        </w:rPr>
        <w:t>keep patients and families at the center of the health care mission</w:t>
      </w:r>
      <w:r>
        <w:rPr>
          <w:rFonts w:eastAsia="Times New Roman" w:cs="Arial"/>
        </w:rPr>
        <w:t>’</w:t>
      </w:r>
      <w:r w:rsidRPr="002851C9">
        <w:rPr>
          <w:rFonts w:eastAsia="Times New Roman" w:cs="Arial"/>
        </w:rPr>
        <w:t xml:space="preserve"> and</w:t>
      </w:r>
      <w:r>
        <w:rPr>
          <w:rFonts w:eastAsia="Times New Roman" w:cs="Arial"/>
        </w:rPr>
        <w:t xml:space="preserve"> ‘</w:t>
      </w:r>
      <w:r w:rsidRPr="002851C9">
        <w:rPr>
          <w:rFonts w:eastAsia="Times New Roman" w:cs="Arial"/>
        </w:rPr>
        <w:t>value relationships</w:t>
      </w:r>
      <w:r>
        <w:rPr>
          <w:rFonts w:eastAsia="Times New Roman" w:cs="Arial"/>
        </w:rPr>
        <w:t>’.</w:t>
      </w:r>
      <w:r w:rsidRPr="002851C9">
        <w:rPr>
          <w:rFonts w:eastAsia="Times New Roman" w:cs="Arial"/>
        </w:rPr>
        <w:t>”</w:t>
      </w:r>
      <w:r>
        <w:rPr>
          <w:rFonts w:eastAsia="Times New Roman" w:cs="Arial"/>
        </w:rPr>
        <w:t xml:space="preserve"> </w:t>
      </w:r>
    </w:p>
    <w:p w14:paraId="75A52586" w14:textId="77777777" w:rsidR="002851C9" w:rsidRPr="00DA797F" w:rsidRDefault="002851C9" w:rsidP="002851C9">
      <w:pPr>
        <w:spacing w:after="0"/>
        <w:rPr>
          <w:rFonts w:eastAsia="Times New Roman" w:cs="Arial"/>
        </w:rPr>
      </w:pPr>
    </w:p>
    <w:p w14:paraId="6D77A840" w14:textId="63FDD6C3" w:rsidR="00661318" w:rsidRPr="00DA797F" w:rsidRDefault="00EB3B02" w:rsidP="00DA797F">
      <w:pPr>
        <w:autoSpaceDE w:val="0"/>
        <w:autoSpaceDN w:val="0"/>
        <w:adjustRightInd w:val="0"/>
        <w:spacing w:after="0"/>
        <w:rPr>
          <w:rFonts w:cs="DejaVuSans"/>
          <w:bCs/>
        </w:rPr>
      </w:pPr>
      <w:r w:rsidRPr="00DA797F">
        <w:rPr>
          <w:rFonts w:eastAsia="Times New Roman" w:cs="Arial"/>
          <w:b/>
          <w:bCs/>
        </w:rPr>
        <w:t>Mid-Career Physician Award:</w:t>
      </w:r>
      <w:r w:rsidR="00A507C9" w:rsidRPr="00DA797F">
        <w:rPr>
          <w:rFonts w:eastAsia="Times New Roman" w:cs="Arial"/>
          <w:b/>
          <w:bCs/>
        </w:rPr>
        <w:t xml:space="preserve"> </w:t>
      </w:r>
      <w:r w:rsidR="00B911BF" w:rsidRPr="00DA797F">
        <w:rPr>
          <w:rFonts w:eastAsia="Times New Roman" w:cs="Arial"/>
          <w:b/>
          <w:bCs/>
        </w:rPr>
        <w:t>Julie Wilson Childers, MD, MS</w:t>
      </w:r>
      <w:r w:rsidR="00AC07AA">
        <w:rPr>
          <w:rFonts w:eastAsia="Times New Roman" w:cs="Arial"/>
          <w:b/>
          <w:bCs/>
        </w:rPr>
        <w:t>,</w:t>
      </w:r>
      <w:r w:rsidR="00A507C9" w:rsidRPr="00DA797F">
        <w:rPr>
          <w:b/>
        </w:rPr>
        <w:t xml:space="preserve"> </w:t>
      </w:r>
      <w:r w:rsidR="00C83213" w:rsidRPr="00C83213">
        <w:rPr>
          <w:b/>
        </w:rPr>
        <w:t>FAAHPM</w:t>
      </w:r>
      <w:r w:rsidR="00C83213">
        <w:rPr>
          <w:b/>
        </w:rPr>
        <w:t>,</w:t>
      </w:r>
      <w:r w:rsidR="005629A4" w:rsidRPr="00DA797F">
        <w:rPr>
          <w:bCs/>
        </w:rPr>
        <w:t xml:space="preserve"> medical director of the palliative care service at </w:t>
      </w:r>
      <w:r w:rsidR="00661318" w:rsidRPr="00DA797F">
        <w:rPr>
          <w:bCs/>
        </w:rPr>
        <w:t xml:space="preserve">UPMC </w:t>
      </w:r>
      <w:r w:rsidR="005629A4" w:rsidRPr="00DA797F">
        <w:rPr>
          <w:bCs/>
        </w:rPr>
        <w:t>Presbyterian Hospital in Pittsburg</w:t>
      </w:r>
      <w:r w:rsidR="00AC07AA">
        <w:rPr>
          <w:bCs/>
        </w:rPr>
        <w:t>h</w:t>
      </w:r>
      <w:r w:rsidR="00661318" w:rsidRPr="00DA797F">
        <w:rPr>
          <w:bCs/>
        </w:rPr>
        <w:t xml:space="preserve"> </w:t>
      </w:r>
      <w:r w:rsidR="00C812C4">
        <w:rPr>
          <w:bCs/>
        </w:rPr>
        <w:t xml:space="preserve">and </w:t>
      </w:r>
      <w:r w:rsidR="00AC07AA">
        <w:rPr>
          <w:bCs/>
        </w:rPr>
        <w:t>s</w:t>
      </w:r>
      <w:r w:rsidR="005629A4" w:rsidRPr="00DA797F">
        <w:rPr>
          <w:bCs/>
        </w:rPr>
        <w:t xml:space="preserve">enior </w:t>
      </w:r>
      <w:r w:rsidR="00AC07AA">
        <w:rPr>
          <w:bCs/>
        </w:rPr>
        <w:t>a</w:t>
      </w:r>
      <w:r w:rsidR="005629A4" w:rsidRPr="00DA797F">
        <w:rPr>
          <w:bCs/>
        </w:rPr>
        <w:t>ssociate with VitalTalk</w:t>
      </w:r>
      <w:r w:rsidR="00C812C4">
        <w:rPr>
          <w:bCs/>
        </w:rPr>
        <w:t>.</w:t>
      </w:r>
      <w:r w:rsidR="005629A4" w:rsidRPr="00DA797F">
        <w:rPr>
          <w:bCs/>
        </w:rPr>
        <w:t xml:space="preserve">  She has </w:t>
      </w:r>
      <w:r w:rsidR="005629A4" w:rsidRPr="00DA797F">
        <w:rPr>
          <w:bCs/>
        </w:rPr>
        <w:lastRenderedPageBreak/>
        <w:t xml:space="preserve">written and taught nationally </w:t>
      </w:r>
      <w:r w:rsidR="00AC07AA">
        <w:rPr>
          <w:bCs/>
        </w:rPr>
        <w:t>on</w:t>
      </w:r>
      <w:r w:rsidR="005629A4" w:rsidRPr="00DA797F">
        <w:rPr>
          <w:bCs/>
        </w:rPr>
        <w:t xml:space="preserve"> </w:t>
      </w:r>
      <w:r w:rsidR="00AC07AA">
        <w:rPr>
          <w:bCs/>
        </w:rPr>
        <w:t xml:space="preserve">discussing </w:t>
      </w:r>
      <w:r w:rsidR="005629A4" w:rsidRPr="00DA797F">
        <w:rPr>
          <w:bCs/>
        </w:rPr>
        <w:t xml:space="preserve">goals of care, and managing addiction in patients who are nearing the end of life.  </w:t>
      </w:r>
      <w:r w:rsidR="00AC07AA">
        <w:rPr>
          <w:bCs/>
        </w:rPr>
        <w:t>Her</w:t>
      </w:r>
      <w:r w:rsidR="00661318" w:rsidRPr="00DA797F">
        <w:rPr>
          <w:bCs/>
        </w:rPr>
        <w:t xml:space="preserve"> nominator </w:t>
      </w:r>
      <w:r w:rsidR="0044388B">
        <w:rPr>
          <w:bCs/>
        </w:rPr>
        <w:t>wrote</w:t>
      </w:r>
      <w:r w:rsidR="00661318" w:rsidRPr="00DA797F">
        <w:rPr>
          <w:bCs/>
        </w:rPr>
        <w:t>, “</w:t>
      </w:r>
      <w:r w:rsidR="00661318" w:rsidRPr="00DA797F">
        <w:rPr>
          <w:rFonts w:cs="DejaVuSans"/>
          <w:bCs/>
        </w:rPr>
        <w:t>Dr. Childers has a passion for improving the care of individuals with serious illness, as any leader in end-of-life care must. Clearly, she is first and foremost an extraordinary palliative care leader</w:t>
      </w:r>
      <w:r w:rsidR="00AC07AA">
        <w:rPr>
          <w:rFonts w:cs="DejaVuSans"/>
          <w:bCs/>
        </w:rPr>
        <w:t>.</w:t>
      </w:r>
      <w:r w:rsidR="00661318" w:rsidRPr="00DA797F">
        <w:rPr>
          <w:rFonts w:cs="DejaVuSans"/>
          <w:bCs/>
        </w:rPr>
        <w:t>”</w:t>
      </w:r>
    </w:p>
    <w:p w14:paraId="59D70B9D" w14:textId="77777777" w:rsidR="00B46A50" w:rsidRDefault="00B46A50" w:rsidP="00DA797F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</w:rPr>
      </w:pPr>
    </w:p>
    <w:p w14:paraId="30F1D0C2" w14:textId="061E283A" w:rsidR="00EB3B02" w:rsidRPr="00DA797F" w:rsidRDefault="00EB3B02" w:rsidP="00DA797F">
      <w:p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DA797F">
        <w:rPr>
          <w:rFonts w:eastAsia="Times New Roman" w:cs="Arial"/>
          <w:b/>
          <w:bCs/>
        </w:rPr>
        <w:t>Early-Career Physician Awards</w:t>
      </w:r>
      <w:r w:rsidRPr="00DA797F">
        <w:rPr>
          <w:rFonts w:eastAsia="Times New Roman" w:cs="Arial"/>
        </w:rPr>
        <w:t>:</w:t>
      </w:r>
    </w:p>
    <w:p w14:paraId="79FB639A" w14:textId="4DF401DB" w:rsidR="000A18BD" w:rsidRPr="00DA797F" w:rsidRDefault="00B911BF" w:rsidP="00DA797F">
      <w:pPr>
        <w:shd w:val="clear" w:color="auto" w:fill="FFFFFF"/>
        <w:spacing w:after="0"/>
        <w:rPr>
          <w:rFonts w:eastAsia="Times New Roman" w:cs="Arial"/>
        </w:rPr>
      </w:pPr>
      <w:r w:rsidRPr="00DA797F">
        <w:rPr>
          <w:rFonts w:eastAsia="Times New Roman" w:cs="Arial"/>
          <w:b/>
          <w:bCs/>
        </w:rPr>
        <w:t xml:space="preserve">Meaghann Weaver, MD, </w:t>
      </w:r>
      <w:r w:rsidR="005629A4" w:rsidRPr="00DA797F">
        <w:rPr>
          <w:rFonts w:eastAsia="Times New Roman" w:cs="Arial"/>
          <w:b/>
          <w:bCs/>
        </w:rPr>
        <w:t>MPH, FAAP,</w:t>
      </w:r>
      <w:r w:rsidR="005629A4" w:rsidRPr="00031E8C">
        <w:t xml:space="preserve"> </w:t>
      </w:r>
      <w:r w:rsidR="00AC07AA">
        <w:rPr>
          <w:rFonts w:eastAsia="Times New Roman" w:cs="Arial"/>
        </w:rPr>
        <w:t>d</w:t>
      </w:r>
      <w:r w:rsidR="005629A4" w:rsidRPr="00DA797F">
        <w:rPr>
          <w:rFonts w:eastAsia="Times New Roman" w:cs="Arial"/>
        </w:rPr>
        <w:t xml:space="preserve">ivision </w:t>
      </w:r>
      <w:r w:rsidR="00AC07AA">
        <w:rPr>
          <w:rFonts w:eastAsia="Times New Roman" w:cs="Arial"/>
        </w:rPr>
        <w:t>c</w:t>
      </w:r>
      <w:r w:rsidR="005629A4" w:rsidRPr="00DA797F">
        <w:rPr>
          <w:rFonts w:eastAsia="Times New Roman" w:cs="Arial"/>
        </w:rPr>
        <w:t>hief</w:t>
      </w:r>
      <w:r w:rsidR="00337787">
        <w:rPr>
          <w:rFonts w:eastAsia="Times New Roman" w:cs="Arial"/>
        </w:rPr>
        <w:t xml:space="preserve"> of  </w:t>
      </w:r>
      <w:r w:rsidR="00AC07AA">
        <w:rPr>
          <w:rFonts w:eastAsia="Times New Roman" w:cs="Arial"/>
        </w:rPr>
        <w:t>p</w:t>
      </w:r>
      <w:r w:rsidR="005629A4" w:rsidRPr="00DA797F">
        <w:rPr>
          <w:rFonts w:eastAsia="Times New Roman" w:cs="Arial"/>
        </w:rPr>
        <w:t xml:space="preserve">ediatric </w:t>
      </w:r>
      <w:r w:rsidR="00AC07AA">
        <w:rPr>
          <w:rFonts w:eastAsia="Times New Roman" w:cs="Arial"/>
        </w:rPr>
        <w:t>p</w:t>
      </w:r>
      <w:r w:rsidR="005629A4" w:rsidRPr="00DA797F">
        <w:rPr>
          <w:rFonts w:eastAsia="Times New Roman" w:cs="Arial"/>
        </w:rPr>
        <w:t xml:space="preserve">alliative </w:t>
      </w:r>
      <w:r w:rsidR="00AC07AA">
        <w:rPr>
          <w:rFonts w:eastAsia="Times New Roman" w:cs="Arial"/>
        </w:rPr>
        <w:t>c</w:t>
      </w:r>
      <w:r w:rsidR="005629A4" w:rsidRPr="00DA797F">
        <w:rPr>
          <w:rFonts w:eastAsia="Times New Roman" w:cs="Arial"/>
        </w:rPr>
        <w:t>are at the Children’s Hospital and Medical Center and the University of Nebraska Medical Center in Omaha</w:t>
      </w:r>
      <w:r w:rsidR="00337787">
        <w:rPr>
          <w:rFonts w:eastAsia="Times New Roman" w:cs="Arial"/>
        </w:rPr>
        <w:t xml:space="preserve">. She is </w:t>
      </w:r>
      <w:r w:rsidR="005629A4" w:rsidRPr="00DA797F">
        <w:rPr>
          <w:rFonts w:eastAsia="Times New Roman" w:cs="Arial"/>
        </w:rPr>
        <w:t xml:space="preserve">deeply committed to interdisciplinary team care, </w:t>
      </w:r>
      <w:r w:rsidR="00B64C1B">
        <w:rPr>
          <w:rFonts w:eastAsia="Times New Roman" w:cs="Arial"/>
        </w:rPr>
        <w:t>acknowledging</w:t>
      </w:r>
      <w:r w:rsidR="005629A4" w:rsidRPr="00DA797F">
        <w:rPr>
          <w:rFonts w:eastAsia="Times New Roman" w:cs="Arial"/>
        </w:rPr>
        <w:t xml:space="preserve"> the ways in which her </w:t>
      </w:r>
      <w:r w:rsidR="00AC07AA">
        <w:rPr>
          <w:rFonts w:eastAsia="Times New Roman" w:cs="Arial"/>
        </w:rPr>
        <w:t xml:space="preserve">colleagues in </w:t>
      </w:r>
      <w:r w:rsidR="005629A4" w:rsidRPr="00DA797F">
        <w:rPr>
          <w:rFonts w:eastAsia="Times New Roman" w:cs="Arial"/>
        </w:rPr>
        <w:t>palliative care</w:t>
      </w:r>
      <w:r w:rsidR="00142770">
        <w:rPr>
          <w:rFonts w:eastAsia="Times New Roman" w:cs="Arial"/>
        </w:rPr>
        <w:t>,</w:t>
      </w:r>
      <w:r w:rsidR="005629A4" w:rsidRPr="00DA797F">
        <w:rPr>
          <w:rFonts w:eastAsia="Times New Roman" w:cs="Arial"/>
        </w:rPr>
        <w:t xml:space="preserve"> social work, chaplain</w:t>
      </w:r>
      <w:r w:rsidR="00AC07AA">
        <w:rPr>
          <w:rFonts w:eastAsia="Times New Roman" w:cs="Arial"/>
        </w:rPr>
        <w:t>cy</w:t>
      </w:r>
      <w:r w:rsidR="005629A4" w:rsidRPr="00DA797F">
        <w:rPr>
          <w:rFonts w:eastAsia="Times New Roman" w:cs="Arial"/>
        </w:rPr>
        <w:t xml:space="preserve">, nursing, </w:t>
      </w:r>
      <w:r w:rsidR="00AC07AA">
        <w:rPr>
          <w:rFonts w:eastAsia="Times New Roman" w:cs="Arial"/>
        </w:rPr>
        <w:t xml:space="preserve">and </w:t>
      </w:r>
      <w:r w:rsidR="005629A4" w:rsidRPr="00DA797F">
        <w:rPr>
          <w:rFonts w:eastAsia="Times New Roman" w:cs="Arial"/>
        </w:rPr>
        <w:t>massage therapy inspire her work in the field. Dr</w:t>
      </w:r>
      <w:r w:rsidR="00BB77AC">
        <w:rPr>
          <w:rFonts w:eastAsia="Times New Roman" w:cs="Arial"/>
        </w:rPr>
        <w:t>.</w:t>
      </w:r>
      <w:r w:rsidR="005629A4" w:rsidRPr="00DA797F">
        <w:rPr>
          <w:rFonts w:eastAsia="Times New Roman" w:cs="Arial"/>
        </w:rPr>
        <w:t xml:space="preserve"> Weaver’s pediatric palliative care team received the Circle of Life Citation of Honor in 2019 from the American Hospital Association for their caring work with children with life-limiting diagnoses and their families. </w:t>
      </w:r>
      <w:r w:rsidR="00B64C1B">
        <w:rPr>
          <w:rFonts w:ascii="Tahoma" w:eastAsia="Times New Roman" w:hAnsi="Tahoma" w:cs="Tahoma"/>
          <w:color w:val="000000"/>
          <w:sz w:val="20"/>
          <w:szCs w:val="20"/>
        </w:rPr>
        <w:t>Dr Weaver's research focuses on interventions to improve pediatric palliative care delivery and health equity.</w:t>
      </w:r>
    </w:p>
    <w:p w14:paraId="2232E469" w14:textId="77777777" w:rsidR="005629A4" w:rsidRPr="00DA797F" w:rsidRDefault="005629A4" w:rsidP="00DA797F">
      <w:pPr>
        <w:shd w:val="clear" w:color="auto" w:fill="FFFFFF"/>
        <w:spacing w:after="0"/>
        <w:rPr>
          <w:rFonts w:eastAsia="Times New Roman" w:cs="Arial"/>
          <w:b/>
          <w:bCs/>
        </w:rPr>
      </w:pPr>
    </w:p>
    <w:p w14:paraId="050F4BE2" w14:textId="5AF0FC84" w:rsidR="00C83213" w:rsidRPr="00DA797F" w:rsidRDefault="00C83213" w:rsidP="00C83213">
      <w:pPr>
        <w:shd w:val="clear" w:color="auto" w:fill="FFFFFF"/>
        <w:spacing w:after="0"/>
        <w:rPr>
          <w:rFonts w:eastAsia="Times New Roman" w:cs="Arial"/>
        </w:rPr>
      </w:pPr>
      <w:r w:rsidRPr="00DA797F">
        <w:rPr>
          <w:rFonts w:eastAsia="Times New Roman" w:cs="Arial"/>
          <w:b/>
          <w:bCs/>
        </w:rPr>
        <w:t>Katharine Brock, MD,</w:t>
      </w:r>
      <w:r>
        <w:rPr>
          <w:rFonts w:eastAsia="Times New Roman" w:cs="Arial"/>
          <w:b/>
          <w:bCs/>
        </w:rPr>
        <w:t xml:space="preserve"> MS,</w:t>
      </w:r>
      <w:r w:rsidRPr="00DA797F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</w:rPr>
        <w:t>a</w:t>
      </w:r>
      <w:r w:rsidRPr="00DA797F">
        <w:rPr>
          <w:rFonts w:eastAsia="Times New Roman" w:cs="Arial"/>
        </w:rPr>
        <w:t xml:space="preserve">ssistant </w:t>
      </w:r>
      <w:r>
        <w:rPr>
          <w:rFonts w:eastAsia="Times New Roman" w:cs="Arial"/>
        </w:rPr>
        <w:t>p</w:t>
      </w:r>
      <w:r w:rsidRPr="00DA797F">
        <w:rPr>
          <w:rFonts w:eastAsia="Times New Roman" w:cs="Arial"/>
        </w:rPr>
        <w:t xml:space="preserve">rofessor of </w:t>
      </w:r>
      <w:r>
        <w:rPr>
          <w:rFonts w:eastAsia="Times New Roman" w:cs="Arial"/>
        </w:rPr>
        <w:t>p</w:t>
      </w:r>
      <w:r w:rsidRPr="00DA797F">
        <w:rPr>
          <w:rFonts w:eastAsia="Times New Roman" w:cs="Arial"/>
        </w:rPr>
        <w:t>ediatrics at Emory University School of Medicine and Children’s Healthcare of Atlanta</w:t>
      </w:r>
      <w:r>
        <w:rPr>
          <w:rFonts w:eastAsia="Times New Roman" w:cs="Arial"/>
        </w:rPr>
        <w:t>,</w:t>
      </w:r>
      <w:r w:rsidRPr="005E3777">
        <w:rPr>
          <w:rFonts w:eastAsia="Times New Roman" w:cs="Arial"/>
        </w:rPr>
        <w:t xml:space="preserve"> </w:t>
      </w:r>
      <w:r>
        <w:rPr>
          <w:rFonts w:eastAsia="Times New Roman" w:cs="Arial"/>
        </w:rPr>
        <w:t>d</w:t>
      </w:r>
      <w:r w:rsidRPr="005E3777">
        <w:rPr>
          <w:rFonts w:eastAsia="Times New Roman" w:cs="Arial"/>
        </w:rPr>
        <w:t xml:space="preserve">irector of the </w:t>
      </w:r>
      <w:r>
        <w:rPr>
          <w:rFonts w:eastAsia="Times New Roman" w:cs="Arial"/>
        </w:rPr>
        <w:t>S</w:t>
      </w:r>
      <w:r w:rsidRPr="005E3777">
        <w:rPr>
          <w:rFonts w:eastAsia="Times New Roman" w:cs="Arial"/>
        </w:rPr>
        <w:t xml:space="preserve">upportive </w:t>
      </w:r>
      <w:r>
        <w:rPr>
          <w:rFonts w:eastAsia="Times New Roman" w:cs="Arial"/>
        </w:rPr>
        <w:t>C</w:t>
      </w:r>
      <w:r w:rsidRPr="005E3777">
        <w:rPr>
          <w:rFonts w:eastAsia="Times New Roman" w:cs="Arial"/>
        </w:rPr>
        <w:t xml:space="preserve">are </w:t>
      </w:r>
      <w:r>
        <w:rPr>
          <w:rFonts w:eastAsia="Times New Roman" w:cs="Arial"/>
        </w:rPr>
        <w:t>C</w:t>
      </w:r>
      <w:r w:rsidRPr="005E3777">
        <w:rPr>
          <w:rFonts w:eastAsia="Times New Roman" w:cs="Arial"/>
        </w:rPr>
        <w:t>linic at the Aflac Cancer and Blood Disorders Center</w:t>
      </w:r>
      <w:r>
        <w:rPr>
          <w:rFonts w:eastAsia="Times New Roman" w:cs="Arial"/>
        </w:rPr>
        <w:t xml:space="preserve">, and </w:t>
      </w:r>
      <w:r w:rsidRPr="005E3777">
        <w:rPr>
          <w:rFonts w:eastAsia="Times New Roman" w:cs="Arial"/>
        </w:rPr>
        <w:t>an attending physician on the in</w:t>
      </w:r>
      <w:r>
        <w:rPr>
          <w:rFonts w:eastAsia="Times New Roman" w:cs="Arial"/>
        </w:rPr>
        <w:t>terdisciplinary</w:t>
      </w:r>
      <w:r w:rsidRPr="005E3777">
        <w:rPr>
          <w:rFonts w:eastAsia="Times New Roman" w:cs="Arial"/>
        </w:rPr>
        <w:t xml:space="preserve"> Pediatric Advanced Care Team, PACT.</w:t>
      </w:r>
      <w:r w:rsidRPr="005E3777" w:rsidDel="007E6A72">
        <w:rPr>
          <w:rFonts w:eastAsia="Times New Roman" w:cs="Arial"/>
        </w:rPr>
        <w:t xml:space="preserve"> </w:t>
      </w:r>
      <w:r>
        <w:rPr>
          <w:rFonts w:eastAsia="Times New Roman" w:cs="Arial"/>
        </w:rPr>
        <w:t>Dr. Brock has</w:t>
      </w:r>
      <w:r w:rsidRPr="00DA797F">
        <w:rPr>
          <w:rFonts w:eastAsia="Times New Roman" w:cs="Arial"/>
        </w:rPr>
        <w:t xml:space="preserve"> devoted </w:t>
      </w:r>
      <w:r>
        <w:rPr>
          <w:rFonts w:eastAsia="Times New Roman" w:cs="Arial"/>
        </w:rPr>
        <w:t xml:space="preserve">her efforts primarily </w:t>
      </w:r>
      <w:r w:rsidRPr="00DA797F">
        <w:rPr>
          <w:rFonts w:eastAsia="Times New Roman" w:cs="Arial"/>
        </w:rPr>
        <w:t>t</w:t>
      </w:r>
      <w:r>
        <w:rPr>
          <w:rFonts w:eastAsia="Times New Roman" w:cs="Arial"/>
        </w:rPr>
        <w:t xml:space="preserve">o </w:t>
      </w:r>
      <w:r w:rsidRPr="00DA797F">
        <w:rPr>
          <w:rFonts w:eastAsia="Times New Roman" w:cs="Arial"/>
        </w:rPr>
        <w:t>pediatric palliative oncolog</w:t>
      </w:r>
      <w:r>
        <w:rPr>
          <w:rFonts w:eastAsia="Times New Roman" w:cs="Arial"/>
        </w:rPr>
        <w:t>y</w:t>
      </w:r>
      <w:r w:rsidRPr="00DA797F">
        <w:rPr>
          <w:rFonts w:eastAsia="Times New Roman" w:cs="Arial"/>
        </w:rPr>
        <w:t>.</w:t>
      </w:r>
      <w:r w:rsidRPr="00DA797F">
        <w:rPr>
          <w:rFonts w:eastAsia="Times New Roman" w:cs="Arial"/>
          <w:b/>
          <w:bCs/>
        </w:rPr>
        <w:t xml:space="preserve"> </w:t>
      </w:r>
      <w:r w:rsidRPr="00FB7E1F">
        <w:rPr>
          <w:rFonts w:eastAsia="Times New Roman" w:cs="Arial"/>
        </w:rPr>
        <w:t xml:space="preserve"> </w:t>
      </w:r>
      <w:r>
        <w:rPr>
          <w:rFonts w:eastAsia="Times New Roman" w:cs="Arial"/>
        </w:rPr>
        <w:t>A dedicated researcher, teacher</w:t>
      </w:r>
      <w:r w:rsidR="00BB77AC">
        <w:rPr>
          <w:rFonts w:eastAsia="Times New Roman" w:cs="Arial"/>
        </w:rPr>
        <w:t>,</w:t>
      </w:r>
      <w:r>
        <w:rPr>
          <w:rFonts w:eastAsia="Times New Roman" w:cs="Arial"/>
        </w:rPr>
        <w:t xml:space="preserve"> and mentor, s</w:t>
      </w:r>
      <w:r w:rsidRPr="00FB7E1F">
        <w:rPr>
          <w:rFonts w:eastAsia="Times New Roman" w:cs="Arial"/>
        </w:rPr>
        <w:t>he is codirector of the Pediatric Communication Series</w:t>
      </w:r>
      <w:r>
        <w:rPr>
          <w:rFonts w:eastAsia="Times New Roman" w:cs="Arial"/>
        </w:rPr>
        <w:t>,</w:t>
      </w:r>
      <w:r w:rsidRPr="00FB7E1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using simulation-based </w:t>
      </w:r>
      <w:r w:rsidRPr="00FB7E1F">
        <w:rPr>
          <w:rFonts w:eastAsia="Times New Roman" w:cs="Arial"/>
        </w:rPr>
        <w:t>train</w:t>
      </w:r>
      <w:r>
        <w:rPr>
          <w:rFonts w:eastAsia="Times New Roman" w:cs="Arial"/>
        </w:rPr>
        <w:t>ing</w:t>
      </w:r>
      <w:r w:rsidRPr="00FB7E1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to teach pediatric </w:t>
      </w:r>
      <w:r w:rsidRPr="00FB7E1F">
        <w:rPr>
          <w:rFonts w:eastAsia="Times New Roman" w:cs="Arial"/>
        </w:rPr>
        <w:t>residents</w:t>
      </w:r>
      <w:r>
        <w:rPr>
          <w:rFonts w:eastAsia="Times New Roman" w:cs="Arial"/>
        </w:rPr>
        <w:t xml:space="preserve"> and fellows </w:t>
      </w:r>
      <w:r w:rsidRPr="00FB7E1F">
        <w:rPr>
          <w:rFonts w:eastAsia="Times New Roman" w:cs="Arial"/>
        </w:rPr>
        <w:t>best-practice communication techniques</w:t>
      </w:r>
      <w:r>
        <w:rPr>
          <w:rFonts w:eastAsia="Times New Roman" w:cs="Arial"/>
        </w:rPr>
        <w:t>.</w:t>
      </w:r>
      <w:r w:rsidRPr="00031E8C">
        <w:t xml:space="preserve"> </w:t>
      </w:r>
      <w:r>
        <w:t>Her nominator</w:t>
      </w:r>
      <w:r w:rsidRPr="00031E8C">
        <w:t xml:space="preserve"> </w:t>
      </w:r>
      <w:r>
        <w:t>wrote</w:t>
      </w:r>
      <w:r w:rsidRPr="00031E8C">
        <w:t>, “</w:t>
      </w:r>
      <w:r w:rsidRPr="00DA797F">
        <w:rPr>
          <w:rFonts w:eastAsia="Times New Roman" w:cs="Arial"/>
        </w:rPr>
        <w:t>Her ability to bridge the gap between doctor and patient is so fluid that patients and families feel safe and comforted by her</w:t>
      </w:r>
      <w:r>
        <w:rPr>
          <w:rFonts w:eastAsia="Times New Roman" w:cs="Arial"/>
        </w:rPr>
        <w:t>.</w:t>
      </w:r>
      <w:r w:rsidRPr="00DA797F">
        <w:rPr>
          <w:rFonts w:eastAsia="Times New Roman" w:cs="Arial"/>
        </w:rPr>
        <w:t>”</w:t>
      </w:r>
    </w:p>
    <w:p w14:paraId="5DDB6058" w14:textId="440BEE3B" w:rsidR="005629A4" w:rsidRPr="00DA797F" w:rsidRDefault="005629A4" w:rsidP="00DA797F">
      <w:pPr>
        <w:shd w:val="clear" w:color="auto" w:fill="FFFFFF"/>
        <w:spacing w:after="0"/>
        <w:rPr>
          <w:rFonts w:eastAsia="Times New Roman" w:cs="Arial"/>
          <w:b/>
          <w:bCs/>
        </w:rPr>
      </w:pPr>
    </w:p>
    <w:p w14:paraId="093A6B8D" w14:textId="03DEC5B2" w:rsidR="00C83213" w:rsidRPr="00371008" w:rsidRDefault="00C83213" w:rsidP="00C83213">
      <w:pPr>
        <w:spacing w:after="0"/>
        <w:rPr>
          <w:rFonts w:eastAsia="Times New Roman" w:cs="Arial"/>
        </w:rPr>
      </w:pPr>
      <w:r w:rsidRPr="00DA797F">
        <w:rPr>
          <w:rFonts w:eastAsia="Times New Roman" w:cs="Arial"/>
          <w:b/>
          <w:bCs/>
        </w:rPr>
        <w:t>Claire Ankuda, MD, MPH</w:t>
      </w:r>
      <w:r w:rsidRPr="00371008">
        <w:rPr>
          <w:rFonts w:eastAsia="Times New Roman" w:cs="Arial"/>
          <w:b/>
          <w:bCs/>
        </w:rPr>
        <w:t xml:space="preserve">, </w:t>
      </w:r>
      <w:r>
        <w:rPr>
          <w:rFonts w:eastAsia="Times New Roman" w:cs="Arial"/>
        </w:rPr>
        <w:t>a</w:t>
      </w:r>
      <w:r w:rsidRPr="00DA797F">
        <w:rPr>
          <w:rFonts w:eastAsia="Times New Roman" w:cs="Arial"/>
        </w:rPr>
        <w:t xml:space="preserve">ssistant </w:t>
      </w:r>
      <w:r>
        <w:rPr>
          <w:rFonts w:eastAsia="Times New Roman" w:cs="Arial"/>
        </w:rPr>
        <w:t>p</w:t>
      </w:r>
      <w:r w:rsidRPr="00DA797F">
        <w:rPr>
          <w:rFonts w:eastAsia="Times New Roman" w:cs="Arial"/>
        </w:rPr>
        <w:t xml:space="preserve">rofessor in the </w:t>
      </w:r>
      <w:r>
        <w:rPr>
          <w:rFonts w:eastAsia="Times New Roman" w:cs="Arial"/>
        </w:rPr>
        <w:t>d</w:t>
      </w:r>
      <w:r w:rsidRPr="00DA797F">
        <w:rPr>
          <w:rFonts w:eastAsia="Times New Roman" w:cs="Arial"/>
        </w:rPr>
        <w:t xml:space="preserve">epartment of </w:t>
      </w:r>
      <w:r>
        <w:rPr>
          <w:rFonts w:eastAsia="Times New Roman" w:cs="Arial"/>
        </w:rPr>
        <w:t>g</w:t>
      </w:r>
      <w:r w:rsidRPr="00DA797F">
        <w:rPr>
          <w:rFonts w:eastAsia="Times New Roman" w:cs="Arial"/>
        </w:rPr>
        <w:t xml:space="preserve">eriatrics and </w:t>
      </w:r>
      <w:r>
        <w:rPr>
          <w:rFonts w:eastAsia="Times New Roman" w:cs="Arial"/>
        </w:rPr>
        <w:t>p</w:t>
      </w:r>
      <w:r w:rsidRPr="00DA797F">
        <w:rPr>
          <w:rFonts w:eastAsia="Times New Roman" w:cs="Arial"/>
        </w:rPr>
        <w:t xml:space="preserve">alliative </w:t>
      </w:r>
      <w:r>
        <w:rPr>
          <w:rFonts w:eastAsia="Times New Roman" w:cs="Arial"/>
        </w:rPr>
        <w:t>m</w:t>
      </w:r>
      <w:r w:rsidRPr="00DA797F">
        <w:rPr>
          <w:rFonts w:eastAsia="Times New Roman" w:cs="Arial"/>
        </w:rPr>
        <w:t>edicine at the Icahn School of Medicine at Mount Sinai</w:t>
      </w:r>
      <w:r>
        <w:rPr>
          <w:rFonts w:eastAsia="Times New Roman" w:cs="Arial"/>
        </w:rPr>
        <w:t xml:space="preserve"> in New York City. She conducts health services research</w:t>
      </w:r>
      <w:r w:rsidRPr="00371008">
        <w:rPr>
          <w:rFonts w:eastAsia="Times New Roman" w:cs="Arial"/>
        </w:rPr>
        <w:t xml:space="preserve"> to assess </w:t>
      </w:r>
      <w:r>
        <w:rPr>
          <w:rFonts w:eastAsia="Times New Roman" w:cs="Arial"/>
        </w:rPr>
        <w:t>how payment policies, and</w:t>
      </w:r>
      <w:r w:rsidR="00BB77AC">
        <w:rPr>
          <w:rFonts w:eastAsia="Times New Roman" w:cs="Arial"/>
        </w:rPr>
        <w:t>,</w:t>
      </w:r>
      <w:r>
        <w:rPr>
          <w:rFonts w:eastAsia="Times New Roman" w:cs="Arial"/>
        </w:rPr>
        <w:t xml:space="preserve"> in particular</w:t>
      </w:r>
      <w:r w:rsidR="00BB77AC">
        <w:rPr>
          <w:rFonts w:eastAsia="Times New Roman" w:cs="Arial"/>
        </w:rPr>
        <w:t>,</w:t>
      </w:r>
      <w:r>
        <w:rPr>
          <w:rFonts w:eastAsia="Times New Roman" w:cs="Arial"/>
        </w:rPr>
        <w:t xml:space="preserve"> Medicare policy, </w:t>
      </w:r>
      <w:r w:rsidRPr="00371008">
        <w:rPr>
          <w:rFonts w:eastAsia="Times New Roman" w:cs="Arial"/>
        </w:rPr>
        <w:t>impact outcomes for seriously ill older adults and their families.</w:t>
      </w:r>
      <w:r>
        <w:rPr>
          <w:rFonts w:eastAsia="Times New Roman" w:cs="Arial"/>
        </w:rPr>
        <w:t xml:space="preserve"> </w:t>
      </w:r>
      <w:r w:rsidRPr="00371008">
        <w:rPr>
          <w:rFonts w:eastAsia="Times New Roman" w:cs="Arial"/>
        </w:rPr>
        <w:t>A</w:t>
      </w:r>
      <w:r>
        <w:rPr>
          <w:rFonts w:eastAsia="Times New Roman" w:cs="Arial"/>
        </w:rPr>
        <w:t>s a</w:t>
      </w:r>
      <w:r w:rsidRPr="00371008">
        <w:rPr>
          <w:rFonts w:eastAsia="Times New Roman" w:cs="Arial"/>
        </w:rPr>
        <w:t xml:space="preserve"> </w:t>
      </w:r>
      <w:r>
        <w:rPr>
          <w:rFonts w:eastAsia="Times New Roman" w:cs="Arial"/>
        </w:rPr>
        <w:t>family</w:t>
      </w:r>
      <w:r w:rsidRPr="00371008">
        <w:rPr>
          <w:rFonts w:eastAsia="Times New Roman" w:cs="Arial"/>
        </w:rPr>
        <w:t xml:space="preserve"> medicine physician</w:t>
      </w:r>
      <w:r>
        <w:rPr>
          <w:rFonts w:eastAsia="Times New Roman" w:cs="Arial"/>
        </w:rPr>
        <w:t xml:space="preserve"> board-certified in hospice and palliative medicine, Dr. Ankuda</w:t>
      </w:r>
      <w:r w:rsidR="00BB77A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focuses on relieving </w:t>
      </w:r>
      <w:r w:rsidRPr="00371008">
        <w:rPr>
          <w:rFonts w:eastAsia="Times New Roman" w:cs="Arial"/>
        </w:rPr>
        <w:t xml:space="preserve">the suffering </w:t>
      </w:r>
      <w:r w:rsidR="00CF7862">
        <w:rPr>
          <w:rFonts w:eastAsia="Times New Roman" w:cs="Arial"/>
        </w:rPr>
        <w:t>of</w:t>
      </w:r>
      <w:r w:rsidRPr="00371008">
        <w:rPr>
          <w:rFonts w:eastAsia="Times New Roman" w:cs="Arial"/>
        </w:rPr>
        <w:t xml:space="preserve"> patients with </w:t>
      </w:r>
      <w:r>
        <w:rPr>
          <w:rFonts w:eastAsia="Times New Roman" w:cs="Arial"/>
        </w:rPr>
        <w:t>serious</w:t>
      </w:r>
      <w:r w:rsidRPr="00371008">
        <w:rPr>
          <w:rFonts w:eastAsia="Times New Roman" w:cs="Arial"/>
        </w:rPr>
        <w:t xml:space="preserve"> illness</w:t>
      </w:r>
      <w:r w:rsidR="00CF7862">
        <w:rPr>
          <w:rFonts w:eastAsia="Times New Roman" w:cs="Arial"/>
        </w:rPr>
        <w:t>es</w:t>
      </w:r>
      <w:r>
        <w:rPr>
          <w:rFonts w:eastAsia="Times New Roman" w:cs="Arial"/>
        </w:rPr>
        <w:t xml:space="preserve">. </w:t>
      </w:r>
      <w:r w:rsidRPr="0037100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Both her research and clinical work involve interdisciplinary teams who </w:t>
      </w:r>
      <w:r w:rsidRPr="00371008">
        <w:rPr>
          <w:rFonts w:eastAsia="Times New Roman" w:cs="Arial"/>
        </w:rPr>
        <w:t>addres</w:t>
      </w:r>
      <w:r>
        <w:rPr>
          <w:rFonts w:eastAsia="Times New Roman" w:cs="Arial"/>
        </w:rPr>
        <w:t>s</w:t>
      </w:r>
      <w:r w:rsidRPr="0037100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the </w:t>
      </w:r>
      <w:r w:rsidRPr="00371008">
        <w:rPr>
          <w:rFonts w:eastAsia="Times New Roman" w:cs="Arial"/>
        </w:rPr>
        <w:t>physical, psychological, social</w:t>
      </w:r>
      <w:r>
        <w:rPr>
          <w:rFonts w:eastAsia="Times New Roman" w:cs="Arial"/>
        </w:rPr>
        <w:t>,</w:t>
      </w:r>
      <w:r w:rsidRPr="00371008">
        <w:rPr>
          <w:rFonts w:eastAsia="Times New Roman" w:cs="Arial"/>
        </w:rPr>
        <w:t xml:space="preserve"> and spiritual needs of both patient and family</w:t>
      </w:r>
      <w:r>
        <w:rPr>
          <w:rFonts w:eastAsia="Times New Roman" w:cs="Arial"/>
        </w:rPr>
        <w:t>.</w:t>
      </w:r>
      <w:r w:rsidRPr="00371008">
        <w:rPr>
          <w:rFonts w:eastAsia="Times New Roman" w:cs="Arial"/>
        </w:rPr>
        <w:t xml:space="preserve"> </w:t>
      </w:r>
    </w:p>
    <w:p w14:paraId="1A7EBDD5" w14:textId="77777777" w:rsidR="00A04030" w:rsidRPr="00DA797F" w:rsidRDefault="00A04030" w:rsidP="00DA797F">
      <w:pPr>
        <w:shd w:val="clear" w:color="auto" w:fill="FFFFFF"/>
        <w:spacing w:after="0"/>
        <w:rPr>
          <w:rFonts w:eastAsia="Times New Roman" w:cs="Arial"/>
        </w:rPr>
      </w:pPr>
    </w:p>
    <w:p w14:paraId="64A121B2" w14:textId="0872C14F" w:rsidR="008B5C36" w:rsidRPr="00DA797F" w:rsidRDefault="0047537B" w:rsidP="00DA797F">
      <w:pPr>
        <w:spacing w:after="0"/>
      </w:pPr>
      <w:r w:rsidRPr="00DA797F">
        <w:rPr>
          <w:rFonts w:cs="Arial"/>
          <w:shd w:val="clear" w:color="auto" w:fill="FFFFFF"/>
        </w:rPr>
        <w:t xml:space="preserve">The </w:t>
      </w:r>
      <w:r w:rsidR="009040FF">
        <w:rPr>
          <w:rFonts w:cs="Arial"/>
          <w:shd w:val="clear" w:color="auto" w:fill="FFFFFF"/>
        </w:rPr>
        <w:t>award</w:t>
      </w:r>
      <w:r w:rsidR="009040FF" w:rsidRPr="00DA797F">
        <w:rPr>
          <w:rFonts w:cs="Arial"/>
          <w:shd w:val="clear" w:color="auto" w:fill="FFFFFF"/>
        </w:rPr>
        <w:t xml:space="preserve"> </w:t>
      </w:r>
      <w:r w:rsidRPr="00DA797F">
        <w:rPr>
          <w:rFonts w:cs="Arial"/>
          <w:shd w:val="clear" w:color="auto" w:fill="FFFFFF"/>
        </w:rPr>
        <w:t xml:space="preserve">recipients were selected by a committee convened by The Hastings Center and chaired by </w:t>
      </w:r>
      <w:r w:rsidR="00DC24DA" w:rsidRPr="00DC24DA">
        <w:rPr>
          <w:rFonts w:cs="Arial"/>
          <w:shd w:val="clear" w:color="auto" w:fill="FFFFFF"/>
        </w:rPr>
        <w:t>Kathleen M. Foley, MD</w:t>
      </w:r>
      <w:r w:rsidR="006D6BDE">
        <w:rPr>
          <w:rFonts w:cs="Arial"/>
          <w:shd w:val="clear" w:color="auto" w:fill="FFFFFF"/>
        </w:rPr>
        <w:t>,</w:t>
      </w:r>
      <w:r w:rsidR="00DC24DA" w:rsidRPr="00DC24DA">
        <w:rPr>
          <w:rFonts w:cs="Arial"/>
          <w:shd w:val="clear" w:color="auto" w:fill="FFFFFF"/>
        </w:rPr>
        <w:t xml:space="preserve"> </w:t>
      </w:r>
      <w:r w:rsidR="006D6BDE">
        <w:rPr>
          <w:rFonts w:cs="Arial"/>
          <w:shd w:val="clear" w:color="auto" w:fill="FFFFFF"/>
        </w:rPr>
        <w:t>a p</w:t>
      </w:r>
      <w:r w:rsidR="00DC24DA" w:rsidRPr="00DC24DA">
        <w:rPr>
          <w:rFonts w:cs="Arial"/>
          <w:shd w:val="clear" w:color="auto" w:fill="FFFFFF"/>
        </w:rPr>
        <w:t xml:space="preserve">rofessor of </w:t>
      </w:r>
      <w:r w:rsidR="006D6BDE">
        <w:rPr>
          <w:rFonts w:cs="Arial"/>
          <w:shd w:val="clear" w:color="auto" w:fill="FFFFFF"/>
        </w:rPr>
        <w:t>n</w:t>
      </w:r>
      <w:r w:rsidR="00DC24DA" w:rsidRPr="00DC24DA">
        <w:rPr>
          <w:rFonts w:cs="Arial"/>
          <w:shd w:val="clear" w:color="auto" w:fill="FFFFFF"/>
        </w:rPr>
        <w:t xml:space="preserve">eurology, </w:t>
      </w:r>
      <w:r w:rsidR="006D6BDE">
        <w:rPr>
          <w:rFonts w:cs="Arial"/>
          <w:shd w:val="clear" w:color="auto" w:fill="FFFFFF"/>
        </w:rPr>
        <w:t>n</w:t>
      </w:r>
      <w:r w:rsidR="00DC24DA" w:rsidRPr="00DC24DA">
        <w:rPr>
          <w:rFonts w:cs="Arial"/>
          <w:shd w:val="clear" w:color="auto" w:fill="FFFFFF"/>
        </w:rPr>
        <w:t xml:space="preserve">euroscience, and </w:t>
      </w:r>
      <w:r w:rsidR="006D6BDE">
        <w:rPr>
          <w:rFonts w:cs="Arial"/>
          <w:shd w:val="clear" w:color="auto" w:fill="FFFFFF"/>
        </w:rPr>
        <w:t>c</w:t>
      </w:r>
      <w:r w:rsidR="00DC24DA" w:rsidRPr="00DC24DA">
        <w:rPr>
          <w:rFonts w:cs="Arial"/>
          <w:shd w:val="clear" w:color="auto" w:fill="FFFFFF"/>
        </w:rPr>
        <w:t xml:space="preserve">linical </w:t>
      </w:r>
      <w:r w:rsidR="006D6BDE">
        <w:rPr>
          <w:rFonts w:cs="Arial"/>
          <w:shd w:val="clear" w:color="auto" w:fill="FFFFFF"/>
        </w:rPr>
        <w:t>p</w:t>
      </w:r>
      <w:r w:rsidR="00DC24DA" w:rsidRPr="00DC24DA">
        <w:rPr>
          <w:rFonts w:cs="Arial"/>
          <w:shd w:val="clear" w:color="auto" w:fill="FFFFFF"/>
        </w:rPr>
        <w:t xml:space="preserve">harmacology </w:t>
      </w:r>
      <w:r w:rsidR="006D6BDE">
        <w:rPr>
          <w:rFonts w:cs="Arial"/>
          <w:shd w:val="clear" w:color="auto" w:fill="FFFFFF"/>
        </w:rPr>
        <w:t xml:space="preserve">at </w:t>
      </w:r>
      <w:r w:rsidR="00DC24DA" w:rsidRPr="00DC24DA">
        <w:rPr>
          <w:rFonts w:cs="Arial"/>
          <w:shd w:val="clear" w:color="auto" w:fill="FFFFFF"/>
        </w:rPr>
        <w:t>Weill Medical College of Cornell University</w:t>
      </w:r>
      <w:r w:rsidR="006D6BDE">
        <w:rPr>
          <w:rFonts w:cs="Arial"/>
          <w:shd w:val="clear" w:color="auto" w:fill="FFFFFF"/>
        </w:rPr>
        <w:t xml:space="preserve"> and an</w:t>
      </w:r>
      <w:r w:rsidR="00DC24DA" w:rsidRPr="00DC24DA">
        <w:rPr>
          <w:rFonts w:cs="Arial"/>
          <w:shd w:val="clear" w:color="auto" w:fill="FFFFFF"/>
        </w:rPr>
        <w:t xml:space="preserve"> </w:t>
      </w:r>
      <w:r w:rsidR="006D6BDE">
        <w:rPr>
          <w:rFonts w:cs="Arial"/>
          <w:shd w:val="clear" w:color="auto" w:fill="FFFFFF"/>
        </w:rPr>
        <w:t>a</w:t>
      </w:r>
      <w:r w:rsidR="00DC24DA" w:rsidRPr="00DC24DA">
        <w:rPr>
          <w:rFonts w:cs="Arial"/>
          <w:shd w:val="clear" w:color="auto" w:fill="FFFFFF"/>
        </w:rPr>
        <w:t xml:space="preserve">ttending </w:t>
      </w:r>
      <w:r w:rsidR="006D6BDE">
        <w:rPr>
          <w:rFonts w:cs="Arial"/>
          <w:shd w:val="clear" w:color="auto" w:fill="FFFFFF"/>
        </w:rPr>
        <w:t>n</w:t>
      </w:r>
      <w:r w:rsidR="00DC24DA" w:rsidRPr="00DC24DA">
        <w:rPr>
          <w:rFonts w:cs="Arial"/>
          <w:shd w:val="clear" w:color="auto" w:fill="FFFFFF"/>
        </w:rPr>
        <w:t xml:space="preserve">eurologist in the </w:t>
      </w:r>
      <w:r w:rsidR="006D6BDE">
        <w:rPr>
          <w:rFonts w:cs="Arial"/>
          <w:shd w:val="clear" w:color="auto" w:fill="FFFFFF"/>
        </w:rPr>
        <w:t>p</w:t>
      </w:r>
      <w:r w:rsidR="00DC24DA" w:rsidRPr="00DC24DA">
        <w:rPr>
          <w:rFonts w:cs="Arial"/>
          <w:shd w:val="clear" w:color="auto" w:fill="FFFFFF"/>
        </w:rPr>
        <w:t xml:space="preserve">ain and </w:t>
      </w:r>
      <w:r w:rsidR="006D6BDE">
        <w:rPr>
          <w:rFonts w:cs="Arial"/>
          <w:shd w:val="clear" w:color="auto" w:fill="FFFFFF"/>
        </w:rPr>
        <w:t>p</w:t>
      </w:r>
      <w:r w:rsidR="00DC24DA" w:rsidRPr="00DC24DA">
        <w:rPr>
          <w:rFonts w:cs="Arial"/>
          <w:shd w:val="clear" w:color="auto" w:fill="FFFFFF"/>
        </w:rPr>
        <w:t xml:space="preserve">alliative </w:t>
      </w:r>
      <w:r w:rsidR="006D6BDE">
        <w:rPr>
          <w:rFonts w:cs="Arial"/>
          <w:shd w:val="clear" w:color="auto" w:fill="FFFFFF"/>
        </w:rPr>
        <w:t>c</w:t>
      </w:r>
      <w:r w:rsidR="00DC24DA" w:rsidRPr="00DC24DA">
        <w:rPr>
          <w:rFonts w:cs="Arial"/>
          <w:shd w:val="clear" w:color="auto" w:fill="FFFFFF"/>
        </w:rPr>
        <w:t xml:space="preserve">are </w:t>
      </w:r>
      <w:r w:rsidR="006D6BDE">
        <w:rPr>
          <w:rFonts w:cs="Arial"/>
          <w:shd w:val="clear" w:color="auto" w:fill="FFFFFF"/>
        </w:rPr>
        <w:t>s</w:t>
      </w:r>
      <w:r w:rsidR="00DC24DA" w:rsidRPr="00DC24DA">
        <w:rPr>
          <w:rFonts w:cs="Arial"/>
          <w:shd w:val="clear" w:color="auto" w:fill="FFFFFF"/>
        </w:rPr>
        <w:t xml:space="preserve">ervice </w:t>
      </w:r>
      <w:r w:rsidR="00142770">
        <w:rPr>
          <w:rFonts w:cs="Arial"/>
          <w:shd w:val="clear" w:color="auto" w:fill="FFFFFF"/>
        </w:rPr>
        <w:t xml:space="preserve">at </w:t>
      </w:r>
      <w:r w:rsidR="00DC24DA" w:rsidRPr="00DC24DA">
        <w:rPr>
          <w:rFonts w:cs="Arial"/>
          <w:shd w:val="clear" w:color="auto" w:fill="FFFFFF"/>
        </w:rPr>
        <w:t>Memorial Sloan-Kettering Cancer Center in New York</w:t>
      </w:r>
      <w:r w:rsidR="00142770">
        <w:rPr>
          <w:rFonts w:cs="Arial"/>
          <w:shd w:val="clear" w:color="auto" w:fill="FFFFFF"/>
        </w:rPr>
        <w:t xml:space="preserve"> City</w:t>
      </w:r>
      <w:r w:rsidR="00DC24DA">
        <w:rPr>
          <w:rFonts w:cs="Arial"/>
          <w:shd w:val="clear" w:color="auto" w:fill="FFFFFF"/>
        </w:rPr>
        <w:t>.</w:t>
      </w:r>
      <w:r w:rsidR="00DC24DA" w:rsidRPr="00DC24DA">
        <w:rPr>
          <w:rFonts w:cs="Arial"/>
          <w:shd w:val="clear" w:color="auto" w:fill="FFFFFF"/>
        </w:rPr>
        <w:t xml:space="preserve"> </w:t>
      </w:r>
      <w:r w:rsidRPr="00DA797F">
        <w:rPr>
          <w:rFonts w:cs="Arial"/>
          <w:shd w:val="clear" w:color="auto" w:fill="FFFFFF"/>
        </w:rPr>
        <w:t xml:space="preserve"> </w:t>
      </w:r>
      <w:r w:rsidR="006D6BDE">
        <w:rPr>
          <w:rFonts w:cs="Arial"/>
          <w:shd w:val="clear" w:color="auto" w:fill="FFFFFF"/>
        </w:rPr>
        <w:t>T</w:t>
      </w:r>
      <w:r w:rsidRPr="00DA797F">
        <w:rPr>
          <w:rFonts w:cs="Arial"/>
          <w:shd w:val="clear" w:color="auto" w:fill="FFFFFF"/>
        </w:rPr>
        <w:t>he</w:t>
      </w:r>
      <w:r w:rsidR="00B46A50">
        <w:rPr>
          <w:rFonts w:cs="Arial"/>
          <w:shd w:val="clear" w:color="auto" w:fill="FFFFFF"/>
        </w:rPr>
        <w:t xml:space="preserve"> c</w:t>
      </w:r>
      <w:r w:rsidRPr="00DA797F">
        <w:rPr>
          <w:rFonts w:cs="Arial"/>
          <w:shd w:val="clear" w:color="auto" w:fill="FFFFFF"/>
        </w:rPr>
        <w:t xml:space="preserve">ommittee members are </w:t>
      </w:r>
      <w:r w:rsidR="00DC24DA" w:rsidRPr="00DC24DA">
        <w:rPr>
          <w:rFonts w:cs="Arial"/>
          <w:shd w:val="clear" w:color="auto" w:fill="FFFFFF"/>
        </w:rPr>
        <w:t>Thomas P. Duffy, MD</w:t>
      </w:r>
      <w:r w:rsidR="006D6BDE">
        <w:rPr>
          <w:rFonts w:cs="Arial"/>
          <w:shd w:val="clear" w:color="auto" w:fill="FFFFFF"/>
        </w:rPr>
        <w:t>,</w:t>
      </w:r>
      <w:r w:rsidR="00DC24DA" w:rsidRPr="00DC24DA">
        <w:rPr>
          <w:rFonts w:cs="Arial"/>
          <w:shd w:val="clear" w:color="auto" w:fill="FFFFFF"/>
        </w:rPr>
        <w:t xml:space="preserve"> </w:t>
      </w:r>
      <w:r w:rsidR="006D6BDE">
        <w:rPr>
          <w:rFonts w:cs="Arial"/>
          <w:shd w:val="clear" w:color="auto" w:fill="FFFFFF"/>
        </w:rPr>
        <w:t>p</w:t>
      </w:r>
      <w:r w:rsidR="00DC24DA" w:rsidRPr="00DC24DA">
        <w:rPr>
          <w:rFonts w:cs="Arial"/>
          <w:shd w:val="clear" w:color="auto" w:fill="FFFFFF"/>
        </w:rPr>
        <w:t xml:space="preserve">rofessor of </w:t>
      </w:r>
      <w:r w:rsidR="006D6BDE">
        <w:rPr>
          <w:rFonts w:cs="Arial"/>
          <w:shd w:val="clear" w:color="auto" w:fill="FFFFFF"/>
        </w:rPr>
        <w:t>m</w:t>
      </w:r>
      <w:r w:rsidR="00DC24DA" w:rsidRPr="00DC24DA">
        <w:rPr>
          <w:rFonts w:cs="Arial"/>
          <w:shd w:val="clear" w:color="auto" w:fill="FFFFFF"/>
        </w:rPr>
        <w:t xml:space="preserve">edicine </w:t>
      </w:r>
      <w:r w:rsidR="006D6BDE">
        <w:rPr>
          <w:rFonts w:cs="Arial"/>
          <w:shd w:val="clear" w:color="auto" w:fill="FFFFFF"/>
        </w:rPr>
        <w:t>e</w:t>
      </w:r>
      <w:r w:rsidR="00DC24DA" w:rsidRPr="00DC24DA">
        <w:rPr>
          <w:rFonts w:cs="Arial"/>
          <w:shd w:val="clear" w:color="auto" w:fill="FFFFFF"/>
        </w:rPr>
        <w:t xml:space="preserve">meritus </w:t>
      </w:r>
      <w:r w:rsidR="006D6BDE">
        <w:rPr>
          <w:rFonts w:cs="Arial"/>
          <w:shd w:val="clear" w:color="auto" w:fill="FFFFFF"/>
        </w:rPr>
        <w:t xml:space="preserve">at </w:t>
      </w:r>
      <w:r w:rsidR="00DC24DA" w:rsidRPr="00DC24DA">
        <w:rPr>
          <w:rFonts w:cs="Arial"/>
          <w:shd w:val="clear" w:color="auto" w:fill="FFFFFF"/>
        </w:rPr>
        <w:t>Yale University School of Medicine</w:t>
      </w:r>
      <w:r w:rsidRPr="00DA797F">
        <w:rPr>
          <w:rFonts w:cs="Arial"/>
          <w:shd w:val="clear" w:color="auto" w:fill="FFFFFF"/>
        </w:rPr>
        <w:t>;</w:t>
      </w:r>
      <w:r w:rsidR="00DC24DA">
        <w:rPr>
          <w:rFonts w:cs="Arial"/>
          <w:shd w:val="clear" w:color="auto" w:fill="FFFFFF"/>
        </w:rPr>
        <w:t xml:space="preserve"> </w:t>
      </w:r>
      <w:r w:rsidR="00DC24DA" w:rsidRPr="00DC24DA">
        <w:rPr>
          <w:rFonts w:cs="Arial"/>
          <w:shd w:val="clear" w:color="auto" w:fill="FFFFFF"/>
        </w:rPr>
        <w:t>Diane E. Meier, MD, FACP</w:t>
      </w:r>
      <w:r w:rsidR="006D6BDE">
        <w:rPr>
          <w:rFonts w:cs="Arial"/>
          <w:shd w:val="clear" w:color="auto" w:fill="FFFFFF"/>
        </w:rPr>
        <w:t>,</w:t>
      </w:r>
      <w:r w:rsidR="00DC24DA" w:rsidRPr="00DC24DA">
        <w:rPr>
          <w:rFonts w:cs="Arial"/>
          <w:shd w:val="clear" w:color="auto" w:fill="FFFFFF"/>
        </w:rPr>
        <w:t xml:space="preserve"> </w:t>
      </w:r>
      <w:r w:rsidR="006D6BDE">
        <w:rPr>
          <w:rFonts w:cs="Arial"/>
          <w:shd w:val="clear" w:color="auto" w:fill="FFFFFF"/>
        </w:rPr>
        <w:t>d</w:t>
      </w:r>
      <w:r w:rsidR="00DC24DA" w:rsidRPr="00DC24DA">
        <w:rPr>
          <w:rFonts w:cs="Arial"/>
          <w:shd w:val="clear" w:color="auto" w:fill="FFFFFF"/>
        </w:rPr>
        <w:t xml:space="preserve">irector of </w:t>
      </w:r>
      <w:r w:rsidR="006D6BDE">
        <w:rPr>
          <w:rFonts w:cs="Arial"/>
          <w:shd w:val="clear" w:color="auto" w:fill="FFFFFF"/>
        </w:rPr>
        <w:t xml:space="preserve">the </w:t>
      </w:r>
      <w:r w:rsidR="00DC24DA" w:rsidRPr="00DC24DA">
        <w:rPr>
          <w:rFonts w:cs="Arial"/>
          <w:shd w:val="clear" w:color="auto" w:fill="FFFFFF"/>
        </w:rPr>
        <w:t>Center to Advance Palliative Care</w:t>
      </w:r>
      <w:r w:rsidR="006D6BDE">
        <w:rPr>
          <w:rFonts w:cs="Arial"/>
          <w:shd w:val="clear" w:color="auto" w:fill="FFFFFF"/>
        </w:rPr>
        <w:t xml:space="preserve"> at the</w:t>
      </w:r>
      <w:r w:rsidR="00DC24DA" w:rsidRPr="00DC24DA">
        <w:rPr>
          <w:rFonts w:cs="Arial"/>
          <w:shd w:val="clear" w:color="auto" w:fill="FFFFFF"/>
        </w:rPr>
        <w:t xml:space="preserve"> Icahn School of Medicine at Mount Sinai in New York City</w:t>
      </w:r>
      <w:r w:rsidR="00DC24DA">
        <w:rPr>
          <w:rFonts w:cs="Arial"/>
          <w:shd w:val="clear" w:color="auto" w:fill="FFFFFF"/>
        </w:rPr>
        <w:t>; and,</w:t>
      </w:r>
      <w:r w:rsidR="00DC24DA" w:rsidRPr="00DC24DA">
        <w:t xml:space="preserve"> </w:t>
      </w:r>
      <w:r w:rsidR="00DC24DA" w:rsidRPr="00DC24DA">
        <w:rPr>
          <w:rFonts w:cs="Arial"/>
          <w:shd w:val="clear" w:color="auto" w:fill="FFFFFF"/>
        </w:rPr>
        <w:t>Anthony Galanos, MD</w:t>
      </w:r>
      <w:r w:rsidR="00DC24DA">
        <w:rPr>
          <w:rFonts w:cs="Arial"/>
          <w:shd w:val="clear" w:color="auto" w:fill="FFFFFF"/>
        </w:rPr>
        <w:t xml:space="preserve">, </w:t>
      </w:r>
      <w:r w:rsidR="006D6BDE">
        <w:rPr>
          <w:rFonts w:cs="Arial"/>
          <w:shd w:val="clear" w:color="auto" w:fill="FFFFFF"/>
        </w:rPr>
        <w:t>m</w:t>
      </w:r>
      <w:r w:rsidR="00DC24DA" w:rsidRPr="00DC24DA">
        <w:rPr>
          <w:rFonts w:cs="Arial"/>
          <w:shd w:val="clear" w:color="auto" w:fill="FFFFFF"/>
        </w:rPr>
        <w:t xml:space="preserve">edical </w:t>
      </w:r>
      <w:r w:rsidR="006D6BDE">
        <w:rPr>
          <w:rFonts w:cs="Arial"/>
          <w:shd w:val="clear" w:color="auto" w:fill="FFFFFF"/>
        </w:rPr>
        <w:t>d</w:t>
      </w:r>
      <w:r w:rsidR="00DC24DA" w:rsidRPr="00DC24DA">
        <w:rPr>
          <w:rFonts w:cs="Arial"/>
          <w:shd w:val="clear" w:color="auto" w:fill="FFFFFF"/>
        </w:rPr>
        <w:t>irector</w:t>
      </w:r>
      <w:r w:rsidR="006D6BDE">
        <w:rPr>
          <w:rFonts w:cs="Arial"/>
          <w:shd w:val="clear" w:color="auto" w:fill="FFFFFF"/>
        </w:rPr>
        <w:t xml:space="preserve"> at</w:t>
      </w:r>
      <w:r w:rsidR="00DC24DA" w:rsidRPr="00DC24DA">
        <w:rPr>
          <w:rFonts w:cs="Arial"/>
          <w:shd w:val="clear" w:color="auto" w:fill="FFFFFF"/>
        </w:rPr>
        <w:t xml:space="preserve"> Duke University Hospital Palliative Care Service</w:t>
      </w:r>
      <w:r w:rsidR="00DC24DA">
        <w:rPr>
          <w:rFonts w:cs="Arial"/>
          <w:shd w:val="clear" w:color="auto" w:fill="FFFFFF"/>
        </w:rPr>
        <w:t>.</w:t>
      </w:r>
    </w:p>
    <w:sectPr w:rsidR="008B5C36" w:rsidRPr="00DA797F" w:rsidSect="00877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EBF4" w14:textId="77777777" w:rsidR="00997F55" w:rsidRDefault="00997F55" w:rsidP="00D35F50">
      <w:pPr>
        <w:spacing w:after="0" w:line="240" w:lineRule="auto"/>
      </w:pPr>
      <w:r>
        <w:separator/>
      </w:r>
    </w:p>
  </w:endnote>
  <w:endnote w:type="continuationSeparator" w:id="0">
    <w:p w14:paraId="06654241" w14:textId="77777777" w:rsidR="00997F55" w:rsidRDefault="00997F55" w:rsidP="00D3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6628" w14:textId="77777777" w:rsidR="00D35F50" w:rsidRDefault="00D3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5CE8" w14:textId="77777777" w:rsidR="00D35F50" w:rsidRDefault="00D35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A6AB" w14:textId="77777777" w:rsidR="00D35F50" w:rsidRDefault="00D3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8516" w14:textId="77777777" w:rsidR="00997F55" w:rsidRDefault="00997F55" w:rsidP="00D35F50">
      <w:pPr>
        <w:spacing w:after="0" w:line="240" w:lineRule="auto"/>
      </w:pPr>
      <w:r>
        <w:separator/>
      </w:r>
    </w:p>
  </w:footnote>
  <w:footnote w:type="continuationSeparator" w:id="0">
    <w:p w14:paraId="383D4A20" w14:textId="77777777" w:rsidR="00997F55" w:rsidRDefault="00997F55" w:rsidP="00D3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CFD8" w14:textId="77777777" w:rsidR="00D35F50" w:rsidRDefault="00D3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09E6" w14:textId="203A8439" w:rsidR="00D35F50" w:rsidRDefault="00D3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B028" w14:textId="77777777" w:rsidR="00D35F50" w:rsidRDefault="00D3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27C"/>
    <w:multiLevelType w:val="multilevel"/>
    <w:tmpl w:val="BE9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02"/>
    <w:rsid w:val="0002662F"/>
    <w:rsid w:val="00031E8C"/>
    <w:rsid w:val="000413ED"/>
    <w:rsid w:val="0004223B"/>
    <w:rsid w:val="000647A1"/>
    <w:rsid w:val="0007081B"/>
    <w:rsid w:val="00084643"/>
    <w:rsid w:val="000A0429"/>
    <w:rsid w:val="000A18BD"/>
    <w:rsid w:val="000A4B59"/>
    <w:rsid w:val="000A69F7"/>
    <w:rsid w:val="000A7A8F"/>
    <w:rsid w:val="000B33AB"/>
    <w:rsid w:val="000B3EF1"/>
    <w:rsid w:val="000E2A5D"/>
    <w:rsid w:val="000E3DD4"/>
    <w:rsid w:val="001112C1"/>
    <w:rsid w:val="001261C8"/>
    <w:rsid w:val="00142770"/>
    <w:rsid w:val="00151F72"/>
    <w:rsid w:val="00156059"/>
    <w:rsid w:val="0018029E"/>
    <w:rsid w:val="00187F66"/>
    <w:rsid w:val="00193A58"/>
    <w:rsid w:val="001B5299"/>
    <w:rsid w:val="001C3F09"/>
    <w:rsid w:val="001D4AEC"/>
    <w:rsid w:val="00232293"/>
    <w:rsid w:val="00237A1C"/>
    <w:rsid w:val="00240BF5"/>
    <w:rsid w:val="00243EC2"/>
    <w:rsid w:val="00244341"/>
    <w:rsid w:val="0024510E"/>
    <w:rsid w:val="00251EB0"/>
    <w:rsid w:val="00280848"/>
    <w:rsid w:val="002851C9"/>
    <w:rsid w:val="00290EBD"/>
    <w:rsid w:val="00291848"/>
    <w:rsid w:val="002A30B9"/>
    <w:rsid w:val="002D2597"/>
    <w:rsid w:val="00302902"/>
    <w:rsid w:val="0033031C"/>
    <w:rsid w:val="003372E6"/>
    <w:rsid w:val="00337787"/>
    <w:rsid w:val="003451AA"/>
    <w:rsid w:val="00352819"/>
    <w:rsid w:val="00371008"/>
    <w:rsid w:val="0038521E"/>
    <w:rsid w:val="0039404E"/>
    <w:rsid w:val="003966C0"/>
    <w:rsid w:val="00396EE9"/>
    <w:rsid w:val="003B034B"/>
    <w:rsid w:val="004004DE"/>
    <w:rsid w:val="00427D0E"/>
    <w:rsid w:val="0044388B"/>
    <w:rsid w:val="004455F4"/>
    <w:rsid w:val="0047537B"/>
    <w:rsid w:val="004A439F"/>
    <w:rsid w:val="004A56B7"/>
    <w:rsid w:val="004A58AE"/>
    <w:rsid w:val="004E25E1"/>
    <w:rsid w:val="004E2867"/>
    <w:rsid w:val="004E5659"/>
    <w:rsid w:val="00503C0A"/>
    <w:rsid w:val="00515753"/>
    <w:rsid w:val="0053043C"/>
    <w:rsid w:val="00531B05"/>
    <w:rsid w:val="00553417"/>
    <w:rsid w:val="00553D41"/>
    <w:rsid w:val="005629A4"/>
    <w:rsid w:val="00575330"/>
    <w:rsid w:val="005A457F"/>
    <w:rsid w:val="005D0D11"/>
    <w:rsid w:val="005D5694"/>
    <w:rsid w:val="005D703B"/>
    <w:rsid w:val="005D7D7E"/>
    <w:rsid w:val="005E24A2"/>
    <w:rsid w:val="00603BE8"/>
    <w:rsid w:val="00631CFB"/>
    <w:rsid w:val="00661318"/>
    <w:rsid w:val="00676C9E"/>
    <w:rsid w:val="00682600"/>
    <w:rsid w:val="00697E21"/>
    <w:rsid w:val="006A4ECD"/>
    <w:rsid w:val="006A6753"/>
    <w:rsid w:val="006D6BDE"/>
    <w:rsid w:val="006D7090"/>
    <w:rsid w:val="00703F84"/>
    <w:rsid w:val="00707C73"/>
    <w:rsid w:val="00733BC9"/>
    <w:rsid w:val="00741932"/>
    <w:rsid w:val="00774945"/>
    <w:rsid w:val="00793D9B"/>
    <w:rsid w:val="007A29F3"/>
    <w:rsid w:val="007E6A72"/>
    <w:rsid w:val="0081706F"/>
    <w:rsid w:val="00820540"/>
    <w:rsid w:val="00832109"/>
    <w:rsid w:val="00836E3B"/>
    <w:rsid w:val="00851500"/>
    <w:rsid w:val="00863659"/>
    <w:rsid w:val="00867695"/>
    <w:rsid w:val="008772CF"/>
    <w:rsid w:val="00877BE5"/>
    <w:rsid w:val="008B5C36"/>
    <w:rsid w:val="008B6EB7"/>
    <w:rsid w:val="008E08F1"/>
    <w:rsid w:val="008E3FC1"/>
    <w:rsid w:val="009040FF"/>
    <w:rsid w:val="009132E8"/>
    <w:rsid w:val="009178D2"/>
    <w:rsid w:val="009320AC"/>
    <w:rsid w:val="00947507"/>
    <w:rsid w:val="00986E84"/>
    <w:rsid w:val="00991DAE"/>
    <w:rsid w:val="00994389"/>
    <w:rsid w:val="00997F55"/>
    <w:rsid w:val="00A04030"/>
    <w:rsid w:val="00A26101"/>
    <w:rsid w:val="00A367DB"/>
    <w:rsid w:val="00A42763"/>
    <w:rsid w:val="00A507C9"/>
    <w:rsid w:val="00A520F0"/>
    <w:rsid w:val="00A6069E"/>
    <w:rsid w:val="00A6361A"/>
    <w:rsid w:val="00A650C2"/>
    <w:rsid w:val="00A67404"/>
    <w:rsid w:val="00A714F7"/>
    <w:rsid w:val="00A84A9E"/>
    <w:rsid w:val="00A9758A"/>
    <w:rsid w:val="00AA5E5E"/>
    <w:rsid w:val="00AB1353"/>
    <w:rsid w:val="00AB57F6"/>
    <w:rsid w:val="00AC019B"/>
    <w:rsid w:val="00AC07AA"/>
    <w:rsid w:val="00AC2DDC"/>
    <w:rsid w:val="00AE4EE4"/>
    <w:rsid w:val="00B02380"/>
    <w:rsid w:val="00B141F3"/>
    <w:rsid w:val="00B22F3F"/>
    <w:rsid w:val="00B46A50"/>
    <w:rsid w:val="00B64C1B"/>
    <w:rsid w:val="00B66F85"/>
    <w:rsid w:val="00B760D9"/>
    <w:rsid w:val="00B82390"/>
    <w:rsid w:val="00B90224"/>
    <w:rsid w:val="00B911BF"/>
    <w:rsid w:val="00B97E9D"/>
    <w:rsid w:val="00BB3EA7"/>
    <w:rsid w:val="00BB77AC"/>
    <w:rsid w:val="00BC4902"/>
    <w:rsid w:val="00BF2B51"/>
    <w:rsid w:val="00C0727D"/>
    <w:rsid w:val="00C25BD1"/>
    <w:rsid w:val="00C328FF"/>
    <w:rsid w:val="00C410CE"/>
    <w:rsid w:val="00C54D3F"/>
    <w:rsid w:val="00C57D2B"/>
    <w:rsid w:val="00C65494"/>
    <w:rsid w:val="00C812C4"/>
    <w:rsid w:val="00C83213"/>
    <w:rsid w:val="00CA0560"/>
    <w:rsid w:val="00CB65DE"/>
    <w:rsid w:val="00CC04E5"/>
    <w:rsid w:val="00CC660D"/>
    <w:rsid w:val="00CC6741"/>
    <w:rsid w:val="00CF6655"/>
    <w:rsid w:val="00CF7862"/>
    <w:rsid w:val="00D15063"/>
    <w:rsid w:val="00D24D62"/>
    <w:rsid w:val="00D26E45"/>
    <w:rsid w:val="00D35F50"/>
    <w:rsid w:val="00D8558E"/>
    <w:rsid w:val="00D920F8"/>
    <w:rsid w:val="00DA4DE1"/>
    <w:rsid w:val="00DA797F"/>
    <w:rsid w:val="00DC003B"/>
    <w:rsid w:val="00DC24DA"/>
    <w:rsid w:val="00DC5DBE"/>
    <w:rsid w:val="00DF13A2"/>
    <w:rsid w:val="00DF22FA"/>
    <w:rsid w:val="00DF6234"/>
    <w:rsid w:val="00E01323"/>
    <w:rsid w:val="00E02503"/>
    <w:rsid w:val="00E2262D"/>
    <w:rsid w:val="00E5427D"/>
    <w:rsid w:val="00E77CAF"/>
    <w:rsid w:val="00E806D4"/>
    <w:rsid w:val="00E81EAC"/>
    <w:rsid w:val="00EB0015"/>
    <w:rsid w:val="00EB3B02"/>
    <w:rsid w:val="00EC2EA5"/>
    <w:rsid w:val="00ED7C8D"/>
    <w:rsid w:val="00EF0A68"/>
    <w:rsid w:val="00EF34AE"/>
    <w:rsid w:val="00EF5DC3"/>
    <w:rsid w:val="00F80A89"/>
    <w:rsid w:val="00F80B9A"/>
    <w:rsid w:val="00F938A8"/>
    <w:rsid w:val="00F93AF8"/>
    <w:rsid w:val="00FA2B99"/>
    <w:rsid w:val="00FA5662"/>
    <w:rsid w:val="00FB3EDB"/>
    <w:rsid w:val="00FB4F56"/>
    <w:rsid w:val="00FB7E1F"/>
    <w:rsid w:val="00FC231E"/>
    <w:rsid w:val="00FC2EBF"/>
    <w:rsid w:val="00FD1098"/>
    <w:rsid w:val="00FD2A4D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4B4A7C"/>
  <w15:docId w15:val="{B05FB69C-FE65-48BC-BD5F-B02F378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B3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B3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B3B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13A2"/>
    <w:rPr>
      <w:b/>
      <w:bCs/>
    </w:rPr>
  </w:style>
  <w:style w:type="paragraph" w:styleId="Revision">
    <w:name w:val="Revision"/>
    <w:hidden/>
    <w:uiPriority w:val="99"/>
    <w:semiHidden/>
    <w:rsid w:val="003377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50"/>
  </w:style>
  <w:style w:type="paragraph" w:styleId="Footer">
    <w:name w:val="footer"/>
    <w:basedOn w:val="Normal"/>
    <w:link w:val="FooterChar"/>
    <w:uiPriority w:val="99"/>
    <w:unhideWhenUsed/>
    <w:rsid w:val="00D3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s@thehastingscen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C57A-718C-4A3F-B64E-67C403A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Hastings Center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Klein</dc:creator>
  <cp:lastModifiedBy>Susan Gilbert</cp:lastModifiedBy>
  <cp:revision>3</cp:revision>
  <cp:lastPrinted>2020-04-14T13:56:00Z</cp:lastPrinted>
  <dcterms:created xsi:type="dcterms:W3CDTF">2020-04-15T13:57:00Z</dcterms:created>
  <dcterms:modified xsi:type="dcterms:W3CDTF">2020-04-15T14:15:00Z</dcterms:modified>
</cp:coreProperties>
</file>